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1543E" w14:textId="03A71756" w:rsidR="008C6B91" w:rsidRPr="00526BEE" w:rsidRDefault="0003379A" w:rsidP="005F608E">
      <w:pPr>
        <w:spacing w:after="0" w:line="240" w:lineRule="auto"/>
        <w:rPr>
          <w:rFonts w:ascii="Arial" w:eastAsia="Times New Roman" w:hAnsi="Arial" w:cs="Arial"/>
          <w:b/>
          <w:bCs/>
          <w:color w:val="23468D"/>
          <w:sz w:val="24"/>
          <w:szCs w:val="24"/>
          <w:lang w:eastAsia="en-GB"/>
        </w:rPr>
      </w:pPr>
      <w:r w:rsidRPr="00526BEE">
        <w:rPr>
          <w:rFonts w:ascii="Arial" w:eastAsia="Times New Roman" w:hAnsi="Arial" w:cs="Arial"/>
          <w:b/>
          <w:bCs/>
          <w:color w:val="23468D"/>
          <w:sz w:val="24"/>
          <w:szCs w:val="24"/>
          <w:lang w:eastAsia="en-GB"/>
        </w:rPr>
        <w:t xml:space="preserve">Internship </w:t>
      </w:r>
      <w:r w:rsidR="008C6B91" w:rsidRPr="00526BEE">
        <w:rPr>
          <w:rFonts w:ascii="Arial" w:eastAsia="Times New Roman" w:hAnsi="Arial" w:cs="Arial"/>
          <w:b/>
          <w:bCs/>
          <w:color w:val="23468D"/>
          <w:sz w:val="24"/>
          <w:szCs w:val="24"/>
          <w:lang w:eastAsia="en-GB"/>
        </w:rPr>
        <w:t>Title</w:t>
      </w:r>
      <w:r w:rsidR="00762F94" w:rsidRPr="00526BEE">
        <w:rPr>
          <w:rFonts w:ascii="Arial" w:eastAsia="Times New Roman" w:hAnsi="Arial" w:cs="Arial"/>
          <w:b/>
          <w:bCs/>
          <w:color w:val="23468D"/>
          <w:sz w:val="24"/>
          <w:szCs w:val="24"/>
          <w:lang w:eastAsia="en-GB"/>
        </w:rPr>
        <w:br/>
      </w:r>
    </w:p>
    <w:p w14:paraId="624F9EEC" w14:textId="7AA56275" w:rsidR="008C6B91" w:rsidRPr="00526BEE" w:rsidRDefault="00277A79" w:rsidP="00E965B6">
      <w:pPr>
        <w:spacing w:after="0" w:line="240" w:lineRule="auto"/>
        <w:jc w:val="both"/>
        <w:rPr>
          <w:rFonts w:ascii="Arial" w:eastAsia="Times New Roman" w:hAnsi="Arial" w:cs="Arial"/>
          <w:color w:val="23468D"/>
          <w:sz w:val="28"/>
          <w:szCs w:val="28"/>
          <w:lang w:eastAsia="en-GB"/>
        </w:rPr>
      </w:pPr>
      <w:r w:rsidRPr="00526BEE">
        <w:rPr>
          <w:rFonts w:ascii="Arial" w:eastAsia="Times New Roman" w:hAnsi="Arial" w:cs="Arial"/>
          <w:lang w:eastAsia="en-GB"/>
        </w:rPr>
        <w:t>Internship –</w:t>
      </w:r>
      <w:r w:rsidR="006F19D9" w:rsidRPr="00526BEE">
        <w:rPr>
          <w:rFonts w:ascii="Arial" w:eastAsia="Times New Roman" w:hAnsi="Arial" w:cs="Arial"/>
          <w:lang w:eastAsia="en-GB"/>
        </w:rPr>
        <w:t xml:space="preserve"> </w:t>
      </w:r>
      <w:r w:rsidR="00E965B6">
        <w:rPr>
          <w:rFonts w:ascii="Arial" w:eastAsia="Times New Roman" w:hAnsi="Arial" w:cs="Arial"/>
          <w:lang w:eastAsia="en-GB"/>
        </w:rPr>
        <w:t>Chinese</w:t>
      </w:r>
      <w:r w:rsidR="00E965B6" w:rsidRPr="00E965B6">
        <w:rPr>
          <w:rFonts w:ascii="Arial" w:eastAsia="Times New Roman" w:hAnsi="Arial" w:cs="Arial"/>
          <w:lang w:eastAsia="en-GB"/>
        </w:rPr>
        <w:t xml:space="preserve"> Translation Section</w:t>
      </w:r>
    </w:p>
    <w:p w14:paraId="024E2843" w14:textId="77777777" w:rsidR="00E965B6" w:rsidRDefault="00E965B6" w:rsidP="005F608E">
      <w:pPr>
        <w:spacing w:after="0" w:line="240" w:lineRule="auto"/>
        <w:rPr>
          <w:rFonts w:ascii="Arial" w:eastAsia="Times New Roman" w:hAnsi="Arial" w:cs="Arial"/>
          <w:b/>
          <w:bCs/>
          <w:color w:val="23468D"/>
          <w:sz w:val="24"/>
          <w:szCs w:val="24"/>
          <w:lang w:eastAsia="en-GB"/>
        </w:rPr>
      </w:pPr>
    </w:p>
    <w:p w14:paraId="2390BD0C" w14:textId="35BF2DD6" w:rsidR="008C6B91" w:rsidRPr="00526BEE" w:rsidRDefault="00993012" w:rsidP="005F608E">
      <w:pPr>
        <w:spacing w:after="0" w:line="240" w:lineRule="auto"/>
        <w:rPr>
          <w:rFonts w:ascii="Arial" w:eastAsia="Times New Roman" w:hAnsi="Arial" w:cs="Arial"/>
          <w:b/>
          <w:bCs/>
          <w:color w:val="23468D"/>
          <w:sz w:val="24"/>
          <w:szCs w:val="24"/>
          <w:lang w:eastAsia="en-GB"/>
        </w:rPr>
      </w:pPr>
      <w:r w:rsidRPr="00526BEE">
        <w:rPr>
          <w:rFonts w:ascii="Arial" w:eastAsia="Times New Roman" w:hAnsi="Arial" w:cs="Arial"/>
          <w:b/>
          <w:bCs/>
          <w:color w:val="23468D"/>
          <w:sz w:val="24"/>
          <w:szCs w:val="24"/>
          <w:lang w:eastAsia="en-GB"/>
        </w:rPr>
        <w:t>Target Start of</w:t>
      </w:r>
      <w:r w:rsidR="008C6B91" w:rsidRPr="00526BEE">
        <w:rPr>
          <w:rFonts w:ascii="Arial" w:eastAsia="Times New Roman" w:hAnsi="Arial" w:cs="Arial"/>
          <w:b/>
          <w:bCs/>
          <w:color w:val="23468D"/>
          <w:sz w:val="24"/>
          <w:szCs w:val="24"/>
          <w:lang w:eastAsia="en-GB"/>
        </w:rPr>
        <w:t xml:space="preserve"> Internship</w:t>
      </w:r>
      <w:r w:rsidR="009568AE" w:rsidRPr="00526BEE">
        <w:rPr>
          <w:rFonts w:ascii="Arial" w:eastAsia="Times New Roman" w:hAnsi="Arial" w:cs="Arial"/>
          <w:b/>
          <w:bCs/>
          <w:color w:val="23468D"/>
          <w:sz w:val="24"/>
          <w:szCs w:val="24"/>
          <w:lang w:eastAsia="en-GB"/>
        </w:rPr>
        <w:t xml:space="preserve"> </w:t>
      </w:r>
    </w:p>
    <w:p w14:paraId="02B12BC3" w14:textId="77777777" w:rsidR="008C6B91" w:rsidRPr="00526BEE" w:rsidRDefault="008C6B91" w:rsidP="008C6B91">
      <w:pPr>
        <w:spacing w:after="0" w:line="240" w:lineRule="auto"/>
        <w:rPr>
          <w:rFonts w:ascii="Arial" w:eastAsia="Times New Roman" w:hAnsi="Arial" w:cs="Arial"/>
          <w:color w:val="23468D"/>
          <w:sz w:val="28"/>
          <w:szCs w:val="28"/>
          <w:lang w:eastAsia="en-GB"/>
        </w:rPr>
      </w:pPr>
      <w:r w:rsidRPr="00526BEE">
        <w:rPr>
          <w:rFonts w:ascii="Arial" w:eastAsia="Times New Roman" w:hAnsi="Arial" w:cs="Arial"/>
          <w:color w:val="23468D"/>
          <w:sz w:val="20"/>
          <w:szCs w:val="20"/>
          <w:lang w:eastAsia="en-GB"/>
        </w:rPr>
        <w:t> </w:t>
      </w:r>
    </w:p>
    <w:p w14:paraId="61E8865E" w14:textId="4F61AD4B" w:rsidR="008C6B91" w:rsidRPr="00526BEE" w:rsidRDefault="008648C3" w:rsidP="008C6B91">
      <w:pPr>
        <w:spacing w:after="0" w:line="240" w:lineRule="auto"/>
        <w:rPr>
          <w:rFonts w:ascii="Arial" w:eastAsia="Times New Roman" w:hAnsi="Arial" w:cs="Arial"/>
          <w:color w:val="000000"/>
          <w:lang w:eastAsia="en-GB"/>
        </w:rPr>
      </w:pPr>
      <w:r>
        <w:rPr>
          <w:rFonts w:ascii="Arial" w:eastAsia="Times New Roman" w:hAnsi="Arial" w:cs="Arial"/>
          <w:color w:val="000000"/>
          <w:lang w:eastAsia="en-GB"/>
        </w:rPr>
        <w:t>3</w:t>
      </w:r>
      <w:r w:rsidR="00B430A3" w:rsidRPr="00526BEE">
        <w:rPr>
          <w:rFonts w:ascii="Arial" w:eastAsia="Times New Roman" w:hAnsi="Arial" w:cs="Arial"/>
          <w:color w:val="000000"/>
          <w:lang w:eastAsia="en-GB"/>
        </w:rPr>
        <w:t>-12</w:t>
      </w:r>
      <w:r w:rsidR="00013203" w:rsidRPr="00526BEE">
        <w:rPr>
          <w:rFonts w:ascii="Arial" w:eastAsia="Times New Roman" w:hAnsi="Arial" w:cs="Arial"/>
          <w:color w:val="000000"/>
          <w:lang w:eastAsia="en-GB"/>
        </w:rPr>
        <w:t xml:space="preserve"> Months</w:t>
      </w:r>
      <w:r w:rsidR="003F61A5" w:rsidRPr="00526BEE">
        <w:rPr>
          <w:rFonts w:ascii="Arial" w:eastAsia="Times New Roman" w:hAnsi="Arial" w:cs="Arial"/>
          <w:color w:val="000000"/>
          <w:lang w:eastAsia="en-GB"/>
        </w:rPr>
        <w:t xml:space="preserve"> in 202</w:t>
      </w:r>
      <w:r w:rsidR="00424882">
        <w:rPr>
          <w:rFonts w:ascii="Arial" w:eastAsia="Times New Roman" w:hAnsi="Arial" w:cs="Arial"/>
          <w:color w:val="000000"/>
          <w:lang w:eastAsia="en-GB"/>
        </w:rPr>
        <w:t>3</w:t>
      </w:r>
    </w:p>
    <w:p w14:paraId="3077BCA3" w14:textId="77777777" w:rsidR="008C6B91" w:rsidRPr="00526BEE" w:rsidRDefault="008C6B91" w:rsidP="008C6B91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en-GB"/>
        </w:rPr>
      </w:pPr>
      <w:r w:rsidRPr="00526BEE">
        <w:rPr>
          <w:rFonts w:ascii="Arial" w:eastAsia="Times New Roman" w:hAnsi="Arial" w:cs="Arial"/>
          <w:color w:val="000000"/>
          <w:sz w:val="16"/>
          <w:szCs w:val="16"/>
          <w:lang w:eastAsia="en-GB"/>
        </w:rPr>
        <w:t> </w:t>
      </w:r>
    </w:p>
    <w:p w14:paraId="7C8C86B0" w14:textId="77777777" w:rsidR="008C6B91" w:rsidRPr="00526BEE" w:rsidRDefault="008C6B91" w:rsidP="005F608E">
      <w:pPr>
        <w:spacing w:after="0" w:line="240" w:lineRule="auto"/>
        <w:rPr>
          <w:rFonts w:ascii="Arial" w:eastAsia="Times New Roman" w:hAnsi="Arial" w:cs="Arial"/>
          <w:b/>
          <w:bCs/>
          <w:color w:val="23468D"/>
          <w:sz w:val="24"/>
          <w:szCs w:val="24"/>
          <w:lang w:eastAsia="en-GB"/>
        </w:rPr>
      </w:pPr>
      <w:r w:rsidRPr="00526BEE">
        <w:rPr>
          <w:rFonts w:ascii="Arial" w:eastAsia="Times New Roman" w:hAnsi="Arial" w:cs="Arial"/>
          <w:b/>
          <w:bCs/>
          <w:color w:val="23468D"/>
          <w:sz w:val="24"/>
          <w:szCs w:val="24"/>
          <w:lang w:eastAsia="en-GB"/>
        </w:rPr>
        <w:t xml:space="preserve">Organizational Setting </w:t>
      </w:r>
    </w:p>
    <w:p w14:paraId="36180719" w14:textId="77777777" w:rsidR="008C6B91" w:rsidRPr="00526BEE" w:rsidRDefault="008C6B91" w:rsidP="008C6B91">
      <w:pPr>
        <w:spacing w:after="0" w:line="240" w:lineRule="auto"/>
        <w:rPr>
          <w:rFonts w:ascii="Arial" w:eastAsia="Times New Roman" w:hAnsi="Arial" w:cs="Arial"/>
          <w:color w:val="555555"/>
          <w:sz w:val="15"/>
          <w:szCs w:val="15"/>
          <w:lang w:eastAsia="en-GB"/>
        </w:rPr>
      </w:pPr>
    </w:p>
    <w:p w14:paraId="54F7D916" w14:textId="53006266" w:rsidR="00904626" w:rsidRPr="00526BEE" w:rsidRDefault="00904626" w:rsidP="00904626">
      <w:pPr>
        <w:spacing w:after="0" w:line="240" w:lineRule="auto"/>
        <w:rPr>
          <w:rFonts w:ascii="Arial" w:eastAsia="Times New Roman" w:hAnsi="Arial" w:cs="Arial"/>
          <w:lang w:eastAsia="en-GB"/>
        </w:rPr>
      </w:pPr>
      <w:bookmarkStart w:id="0" w:name="_Hlk85029355"/>
      <w:r w:rsidRPr="00526BEE">
        <w:rPr>
          <w:rFonts w:ascii="Arial" w:eastAsia="Times New Roman" w:hAnsi="Arial" w:cs="Arial"/>
          <w:lang w:eastAsia="en-GB"/>
        </w:rPr>
        <w:t xml:space="preserve">Department: </w:t>
      </w:r>
      <w:r w:rsidR="00013203" w:rsidRPr="00526BEE">
        <w:rPr>
          <w:rFonts w:ascii="Arial" w:eastAsia="Times New Roman" w:hAnsi="Arial" w:cs="Arial"/>
          <w:lang w:eastAsia="en-GB"/>
        </w:rPr>
        <w:t>Department</w:t>
      </w:r>
      <w:r w:rsidR="008648C3">
        <w:rPr>
          <w:rFonts w:ascii="Arial" w:eastAsia="Times New Roman" w:hAnsi="Arial" w:cs="Arial"/>
          <w:lang w:eastAsia="en-GB"/>
        </w:rPr>
        <w:t xml:space="preserve"> of Management</w:t>
      </w:r>
    </w:p>
    <w:p w14:paraId="434FF48A" w14:textId="62257B84" w:rsidR="00904626" w:rsidRPr="00526BEE" w:rsidRDefault="00904626" w:rsidP="00904626">
      <w:pPr>
        <w:spacing w:after="0" w:line="240" w:lineRule="auto"/>
        <w:rPr>
          <w:rFonts w:ascii="Arial" w:eastAsia="Times New Roman" w:hAnsi="Arial" w:cs="Arial"/>
          <w:lang w:eastAsia="en-GB"/>
        </w:rPr>
      </w:pPr>
      <w:r w:rsidRPr="00526BEE">
        <w:rPr>
          <w:rFonts w:ascii="Arial" w:eastAsia="Times New Roman" w:hAnsi="Arial" w:cs="Arial"/>
          <w:lang w:eastAsia="en-GB"/>
        </w:rPr>
        <w:t xml:space="preserve">Division: </w:t>
      </w:r>
      <w:r w:rsidR="00013203" w:rsidRPr="00526BEE">
        <w:rPr>
          <w:rFonts w:ascii="Arial" w:eastAsia="Times New Roman" w:hAnsi="Arial" w:cs="Arial"/>
          <w:lang w:eastAsia="en-GB"/>
        </w:rPr>
        <w:t>Conference and Document Service</w:t>
      </w:r>
      <w:r w:rsidR="008648C3">
        <w:rPr>
          <w:rFonts w:ascii="Arial" w:eastAsia="Times New Roman" w:hAnsi="Arial" w:cs="Arial"/>
          <w:lang w:eastAsia="en-GB"/>
        </w:rPr>
        <w:t>s</w:t>
      </w:r>
    </w:p>
    <w:p w14:paraId="4D8FC27F" w14:textId="35D20F91" w:rsidR="008C6B91" w:rsidRPr="00526BEE" w:rsidRDefault="00904626" w:rsidP="00904626">
      <w:pPr>
        <w:spacing w:after="0" w:line="240" w:lineRule="auto"/>
        <w:rPr>
          <w:rFonts w:ascii="Arial" w:eastAsia="Times New Roman" w:hAnsi="Arial" w:cs="Arial"/>
          <w:lang w:eastAsia="en-GB"/>
        </w:rPr>
      </w:pPr>
      <w:r w:rsidRPr="00526BEE">
        <w:rPr>
          <w:rFonts w:ascii="Arial" w:eastAsia="Times New Roman" w:hAnsi="Arial" w:cs="Arial"/>
          <w:lang w:eastAsia="en-GB"/>
        </w:rPr>
        <w:t xml:space="preserve">Section: </w:t>
      </w:r>
      <w:r w:rsidR="00013203" w:rsidRPr="00526BEE">
        <w:rPr>
          <w:rFonts w:ascii="Arial" w:eastAsia="Times New Roman" w:hAnsi="Arial" w:cs="Arial"/>
          <w:lang w:eastAsia="en-GB"/>
        </w:rPr>
        <w:t xml:space="preserve">Chinese </w:t>
      </w:r>
      <w:r w:rsidR="008648C3">
        <w:rPr>
          <w:rFonts w:ascii="Arial" w:eastAsia="Times New Roman" w:hAnsi="Arial" w:cs="Arial"/>
          <w:lang w:eastAsia="en-GB"/>
        </w:rPr>
        <w:t>T</w:t>
      </w:r>
      <w:r w:rsidR="00013203" w:rsidRPr="00526BEE">
        <w:rPr>
          <w:rFonts w:ascii="Arial" w:eastAsia="Times New Roman" w:hAnsi="Arial" w:cs="Arial"/>
          <w:lang w:eastAsia="en-GB"/>
        </w:rPr>
        <w:t>ranslation Section</w:t>
      </w:r>
    </w:p>
    <w:bookmarkEnd w:id="0"/>
    <w:p w14:paraId="52E7FE77" w14:textId="77777777" w:rsidR="00904626" w:rsidRPr="00526BEE" w:rsidRDefault="00904626" w:rsidP="00904626">
      <w:pPr>
        <w:spacing w:after="0" w:line="240" w:lineRule="auto"/>
        <w:rPr>
          <w:rFonts w:ascii="Arial" w:eastAsia="Times New Roman" w:hAnsi="Arial" w:cs="Arial"/>
          <w:color w:val="555555"/>
          <w:sz w:val="15"/>
          <w:szCs w:val="15"/>
          <w:lang w:eastAsia="en-GB"/>
        </w:rPr>
      </w:pPr>
    </w:p>
    <w:p w14:paraId="1F255E27" w14:textId="77777777" w:rsidR="008C6B91" w:rsidRPr="00526BEE" w:rsidRDefault="008C6B91" w:rsidP="005F608E">
      <w:pPr>
        <w:spacing w:after="0" w:line="240" w:lineRule="auto"/>
        <w:rPr>
          <w:rFonts w:ascii="Arial" w:eastAsia="Times New Roman" w:hAnsi="Arial" w:cs="Arial"/>
          <w:b/>
          <w:bCs/>
          <w:color w:val="23468D"/>
          <w:sz w:val="24"/>
          <w:szCs w:val="24"/>
          <w:lang w:eastAsia="en-GB"/>
        </w:rPr>
      </w:pPr>
      <w:r w:rsidRPr="00526BEE">
        <w:rPr>
          <w:rFonts w:ascii="Arial" w:eastAsia="Times New Roman" w:hAnsi="Arial" w:cs="Arial"/>
          <w:b/>
          <w:bCs/>
          <w:color w:val="23468D"/>
          <w:sz w:val="24"/>
          <w:szCs w:val="24"/>
          <w:lang w:eastAsia="en-GB"/>
        </w:rPr>
        <w:t>Main Purpose</w:t>
      </w:r>
    </w:p>
    <w:p w14:paraId="7799B3BD" w14:textId="77777777" w:rsidR="008C6B91" w:rsidRPr="00526BEE" w:rsidRDefault="008C6B91" w:rsidP="008C6B91">
      <w:pPr>
        <w:spacing w:after="0" w:line="240" w:lineRule="auto"/>
        <w:rPr>
          <w:rFonts w:ascii="Arial" w:eastAsia="Times New Roman" w:hAnsi="Arial" w:cs="Arial"/>
          <w:color w:val="555555"/>
          <w:sz w:val="15"/>
          <w:szCs w:val="15"/>
          <w:lang w:eastAsia="en-GB"/>
        </w:rPr>
      </w:pPr>
    </w:p>
    <w:p w14:paraId="07F31846" w14:textId="06A4DEC5" w:rsidR="00904626" w:rsidRPr="00526BEE" w:rsidRDefault="00904626" w:rsidP="00904626">
      <w:pPr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  <w:r w:rsidRPr="00526BEE">
        <w:rPr>
          <w:rFonts w:ascii="Arial" w:eastAsia="Times New Roman" w:hAnsi="Arial" w:cs="Arial"/>
          <w:lang w:eastAsia="en-GB"/>
        </w:rPr>
        <w:t xml:space="preserve">The main purpose of the internship is to </w:t>
      </w:r>
      <w:r w:rsidR="00522ADC" w:rsidRPr="00526BEE">
        <w:rPr>
          <w:rFonts w:ascii="Arial" w:eastAsia="Times New Roman" w:hAnsi="Arial" w:cs="Arial"/>
          <w:lang w:eastAsia="en-GB"/>
        </w:rPr>
        <w:t xml:space="preserve">provide </w:t>
      </w:r>
      <w:r w:rsidR="00CD50F8" w:rsidRPr="00526BEE">
        <w:rPr>
          <w:rFonts w:ascii="Arial" w:eastAsia="Times New Roman" w:hAnsi="Arial" w:cs="Arial"/>
          <w:lang w:eastAsia="en-GB"/>
        </w:rPr>
        <w:t xml:space="preserve">interns </w:t>
      </w:r>
      <w:r w:rsidR="00697326" w:rsidRPr="00526BEE">
        <w:rPr>
          <w:rFonts w:ascii="Arial" w:eastAsia="Times New Roman" w:hAnsi="Arial" w:cs="Arial"/>
          <w:lang w:eastAsia="en-GB"/>
        </w:rPr>
        <w:t>with a platform t</w:t>
      </w:r>
      <w:r w:rsidR="00CD50F8" w:rsidRPr="00526BEE">
        <w:rPr>
          <w:rFonts w:ascii="Arial" w:eastAsia="Times New Roman" w:hAnsi="Arial" w:cs="Arial"/>
          <w:lang w:eastAsia="en-GB"/>
        </w:rPr>
        <w:t xml:space="preserve">o </w:t>
      </w:r>
      <w:r w:rsidR="001C548C" w:rsidRPr="00526BEE">
        <w:rPr>
          <w:rFonts w:ascii="Arial" w:eastAsia="Times New Roman" w:hAnsi="Arial" w:cs="Arial"/>
          <w:lang w:eastAsia="en-GB"/>
        </w:rPr>
        <w:t>practise</w:t>
      </w:r>
      <w:r w:rsidR="00CD50F8" w:rsidRPr="00526BEE">
        <w:rPr>
          <w:rFonts w:ascii="Arial" w:eastAsia="Times New Roman" w:hAnsi="Arial" w:cs="Arial"/>
          <w:lang w:eastAsia="en-GB"/>
        </w:rPr>
        <w:t xml:space="preserve"> </w:t>
      </w:r>
      <w:r w:rsidR="00D92BAE" w:rsidRPr="00526BEE">
        <w:rPr>
          <w:rFonts w:ascii="Arial" w:eastAsia="Times New Roman" w:hAnsi="Arial" w:cs="Arial"/>
          <w:lang w:eastAsia="en-GB"/>
        </w:rPr>
        <w:t xml:space="preserve">what </w:t>
      </w:r>
      <w:r w:rsidR="00CD50F8" w:rsidRPr="00526BEE">
        <w:rPr>
          <w:rFonts w:ascii="Arial" w:eastAsia="Times New Roman" w:hAnsi="Arial" w:cs="Arial"/>
          <w:lang w:eastAsia="en-GB"/>
        </w:rPr>
        <w:t>the</w:t>
      </w:r>
      <w:r w:rsidR="00D92BAE" w:rsidRPr="00526BEE">
        <w:rPr>
          <w:rFonts w:ascii="Arial" w:eastAsia="Times New Roman" w:hAnsi="Arial" w:cs="Arial"/>
          <w:lang w:eastAsia="en-GB"/>
        </w:rPr>
        <w:t>y have</w:t>
      </w:r>
      <w:r w:rsidR="00CD50F8" w:rsidRPr="00526BEE">
        <w:rPr>
          <w:rFonts w:ascii="Arial" w:eastAsia="Times New Roman" w:hAnsi="Arial" w:cs="Arial"/>
          <w:lang w:eastAsia="en-GB"/>
        </w:rPr>
        <w:t xml:space="preserve"> </w:t>
      </w:r>
      <w:r w:rsidR="001A181D" w:rsidRPr="00526BEE">
        <w:rPr>
          <w:rFonts w:ascii="Arial" w:eastAsia="Times New Roman" w:hAnsi="Arial" w:cs="Arial"/>
          <w:lang w:eastAsia="en-GB"/>
        </w:rPr>
        <w:t>learn</w:t>
      </w:r>
      <w:r w:rsidR="00697326" w:rsidRPr="00526BEE">
        <w:rPr>
          <w:rFonts w:ascii="Arial" w:eastAsia="Times New Roman" w:hAnsi="Arial" w:cs="Arial"/>
          <w:lang w:eastAsia="en-GB"/>
        </w:rPr>
        <w:t xml:space="preserve">ed </w:t>
      </w:r>
      <w:r w:rsidR="00D92BAE" w:rsidRPr="00526BEE">
        <w:rPr>
          <w:rFonts w:ascii="Arial" w:eastAsia="Times New Roman" w:hAnsi="Arial" w:cs="Arial"/>
          <w:lang w:eastAsia="en-GB"/>
        </w:rPr>
        <w:t>in universities</w:t>
      </w:r>
      <w:r w:rsidR="00501112" w:rsidRPr="00526BEE">
        <w:rPr>
          <w:rFonts w:ascii="Arial" w:eastAsia="Times New Roman" w:hAnsi="Arial" w:cs="Arial"/>
          <w:lang w:eastAsia="en-GB"/>
        </w:rPr>
        <w:t xml:space="preserve"> in</w:t>
      </w:r>
      <w:r w:rsidR="00CD50F8" w:rsidRPr="00526BEE">
        <w:rPr>
          <w:rFonts w:ascii="Arial" w:eastAsia="Times New Roman" w:hAnsi="Arial" w:cs="Arial"/>
          <w:lang w:eastAsia="en-GB"/>
        </w:rPr>
        <w:t xml:space="preserve"> practic</w:t>
      </w:r>
      <w:r w:rsidR="00697326" w:rsidRPr="00526BEE">
        <w:rPr>
          <w:rFonts w:ascii="Arial" w:eastAsia="Times New Roman" w:hAnsi="Arial" w:cs="Arial"/>
          <w:lang w:eastAsia="en-GB"/>
        </w:rPr>
        <w:t xml:space="preserve">al </w:t>
      </w:r>
      <w:r w:rsidR="00D92BAE" w:rsidRPr="00526BEE">
        <w:rPr>
          <w:rFonts w:ascii="Arial" w:eastAsia="Times New Roman" w:hAnsi="Arial" w:cs="Arial"/>
          <w:lang w:eastAsia="en-GB"/>
        </w:rPr>
        <w:t>translation</w:t>
      </w:r>
      <w:r w:rsidR="00697326" w:rsidRPr="00526BEE">
        <w:rPr>
          <w:rFonts w:ascii="Arial" w:eastAsia="Times New Roman" w:hAnsi="Arial" w:cs="Arial"/>
          <w:lang w:eastAsia="en-GB"/>
        </w:rPr>
        <w:t xml:space="preserve"> of </w:t>
      </w:r>
      <w:r w:rsidR="00187A82" w:rsidRPr="00526BEE">
        <w:rPr>
          <w:rFonts w:ascii="Arial" w:eastAsia="Times New Roman" w:hAnsi="Arial" w:cs="Arial"/>
          <w:lang w:eastAsia="en-GB"/>
        </w:rPr>
        <w:t xml:space="preserve">some of </w:t>
      </w:r>
      <w:r w:rsidR="00697326" w:rsidRPr="00526BEE">
        <w:rPr>
          <w:rFonts w:ascii="Arial" w:eastAsia="Times New Roman" w:hAnsi="Arial" w:cs="Arial"/>
          <w:lang w:eastAsia="en-GB"/>
        </w:rPr>
        <w:t>the IAEA</w:t>
      </w:r>
      <w:r w:rsidR="00D92BAE" w:rsidRPr="00526BEE">
        <w:rPr>
          <w:rFonts w:ascii="Arial" w:eastAsia="Times New Roman" w:hAnsi="Arial" w:cs="Arial"/>
          <w:lang w:eastAsia="en-GB"/>
        </w:rPr>
        <w:t>’s documents,</w:t>
      </w:r>
      <w:r w:rsidR="00697326" w:rsidRPr="00526BEE">
        <w:rPr>
          <w:rFonts w:ascii="Arial" w:eastAsia="Times New Roman" w:hAnsi="Arial" w:cs="Arial"/>
          <w:lang w:eastAsia="en-GB"/>
        </w:rPr>
        <w:t xml:space="preserve"> </w:t>
      </w:r>
      <w:r w:rsidR="00D92BAE" w:rsidRPr="00526BEE">
        <w:rPr>
          <w:rFonts w:ascii="Arial" w:eastAsia="Times New Roman" w:hAnsi="Arial" w:cs="Arial"/>
          <w:lang w:eastAsia="en-GB"/>
        </w:rPr>
        <w:t xml:space="preserve">to </w:t>
      </w:r>
      <w:r w:rsidR="00697326" w:rsidRPr="00526BEE">
        <w:rPr>
          <w:rFonts w:ascii="Arial" w:eastAsia="Times New Roman" w:hAnsi="Arial" w:cs="Arial"/>
          <w:lang w:eastAsia="en-GB"/>
        </w:rPr>
        <w:t xml:space="preserve">gain </w:t>
      </w:r>
      <w:r w:rsidR="00FF0B7A" w:rsidRPr="00526BEE">
        <w:rPr>
          <w:rFonts w:ascii="Arial" w:eastAsia="Times New Roman" w:hAnsi="Arial" w:cs="Arial"/>
          <w:lang w:eastAsia="en-GB"/>
        </w:rPr>
        <w:t xml:space="preserve">necessary </w:t>
      </w:r>
      <w:r w:rsidR="00697326" w:rsidRPr="00526BEE">
        <w:rPr>
          <w:rFonts w:ascii="Arial" w:eastAsia="Times New Roman" w:hAnsi="Arial" w:cs="Arial"/>
          <w:lang w:eastAsia="en-GB"/>
        </w:rPr>
        <w:t xml:space="preserve">professional </w:t>
      </w:r>
      <w:r w:rsidR="00D92BAE" w:rsidRPr="00526BEE">
        <w:rPr>
          <w:rFonts w:ascii="Arial" w:eastAsia="Times New Roman" w:hAnsi="Arial" w:cs="Arial"/>
          <w:lang w:eastAsia="en-GB"/>
        </w:rPr>
        <w:t xml:space="preserve">translation </w:t>
      </w:r>
      <w:r w:rsidR="009B08F7" w:rsidRPr="00526BEE">
        <w:rPr>
          <w:rFonts w:ascii="Arial" w:eastAsia="Times New Roman" w:hAnsi="Arial" w:cs="Arial"/>
          <w:lang w:eastAsia="en-GB"/>
        </w:rPr>
        <w:t xml:space="preserve">skills and </w:t>
      </w:r>
      <w:r w:rsidR="00697326" w:rsidRPr="00526BEE">
        <w:rPr>
          <w:rFonts w:ascii="Arial" w:eastAsia="Times New Roman" w:hAnsi="Arial" w:cs="Arial"/>
          <w:lang w:eastAsia="en-GB"/>
        </w:rPr>
        <w:t>exper</w:t>
      </w:r>
      <w:r w:rsidR="00B83C8D" w:rsidRPr="00526BEE">
        <w:rPr>
          <w:rFonts w:ascii="Arial" w:eastAsia="Times New Roman" w:hAnsi="Arial" w:cs="Arial"/>
          <w:lang w:eastAsia="en-GB"/>
        </w:rPr>
        <w:t>tise</w:t>
      </w:r>
      <w:r w:rsidR="007D680A" w:rsidRPr="00526BEE">
        <w:rPr>
          <w:rFonts w:ascii="Arial" w:eastAsia="Times New Roman" w:hAnsi="Arial" w:cs="Arial"/>
          <w:lang w:eastAsia="en-GB"/>
        </w:rPr>
        <w:t>,</w:t>
      </w:r>
      <w:r w:rsidR="00697326" w:rsidRPr="00526BEE">
        <w:rPr>
          <w:rFonts w:ascii="Arial" w:eastAsia="Times New Roman" w:hAnsi="Arial" w:cs="Arial"/>
          <w:lang w:eastAsia="en-GB"/>
        </w:rPr>
        <w:t xml:space="preserve"> </w:t>
      </w:r>
      <w:r w:rsidR="00D92BAE" w:rsidRPr="00526BEE">
        <w:rPr>
          <w:rFonts w:ascii="Arial" w:eastAsia="Times New Roman" w:hAnsi="Arial" w:cs="Arial"/>
          <w:lang w:eastAsia="en-GB"/>
        </w:rPr>
        <w:t>and</w:t>
      </w:r>
      <w:r w:rsidR="001E1D20" w:rsidRPr="00526BEE">
        <w:rPr>
          <w:rFonts w:ascii="Arial" w:eastAsia="Times New Roman" w:hAnsi="Arial" w:cs="Arial"/>
          <w:lang w:eastAsia="en-GB"/>
        </w:rPr>
        <w:t xml:space="preserve"> to</w:t>
      </w:r>
      <w:r w:rsidR="00D92BAE" w:rsidRPr="00526BEE">
        <w:rPr>
          <w:rFonts w:ascii="Arial" w:eastAsia="Times New Roman" w:hAnsi="Arial" w:cs="Arial"/>
          <w:lang w:eastAsia="en-GB"/>
        </w:rPr>
        <w:t xml:space="preserve"> </w:t>
      </w:r>
      <w:r w:rsidR="00501856" w:rsidRPr="00526BEE">
        <w:rPr>
          <w:rFonts w:ascii="Arial" w:eastAsia="Times New Roman" w:hAnsi="Arial" w:cs="Arial"/>
          <w:lang w:eastAsia="en-GB"/>
        </w:rPr>
        <w:t xml:space="preserve">enrich their experience and </w:t>
      </w:r>
      <w:r w:rsidR="00D92BAE" w:rsidRPr="00526BEE">
        <w:rPr>
          <w:rFonts w:ascii="Arial" w:eastAsia="Times New Roman" w:hAnsi="Arial" w:cs="Arial"/>
          <w:lang w:eastAsia="en-GB"/>
        </w:rPr>
        <w:t xml:space="preserve">knowledge </w:t>
      </w:r>
      <w:r w:rsidR="00501856" w:rsidRPr="00526BEE">
        <w:rPr>
          <w:rFonts w:ascii="Arial" w:eastAsia="Times New Roman" w:hAnsi="Arial" w:cs="Arial"/>
          <w:lang w:eastAsia="en-GB"/>
        </w:rPr>
        <w:t xml:space="preserve">for </w:t>
      </w:r>
      <w:r w:rsidR="007C0D94" w:rsidRPr="00526BEE">
        <w:rPr>
          <w:rFonts w:ascii="Arial" w:eastAsia="Times New Roman" w:hAnsi="Arial" w:cs="Arial"/>
          <w:lang w:eastAsia="en-GB"/>
        </w:rPr>
        <w:t xml:space="preserve">future professional </w:t>
      </w:r>
      <w:r w:rsidR="00501856" w:rsidRPr="00526BEE">
        <w:rPr>
          <w:rFonts w:ascii="Arial" w:eastAsia="Times New Roman" w:hAnsi="Arial" w:cs="Arial"/>
          <w:lang w:eastAsia="en-GB"/>
        </w:rPr>
        <w:t>growth and development</w:t>
      </w:r>
      <w:r w:rsidR="00D92BAE" w:rsidRPr="00526BEE">
        <w:rPr>
          <w:rFonts w:ascii="Arial" w:eastAsia="Times New Roman" w:hAnsi="Arial" w:cs="Arial"/>
          <w:lang w:eastAsia="en-GB"/>
        </w:rPr>
        <w:t>.</w:t>
      </w:r>
      <w:r w:rsidR="00CB54C0" w:rsidRPr="00526BEE">
        <w:rPr>
          <w:rFonts w:ascii="Arial" w:eastAsia="Times New Roman" w:hAnsi="Arial" w:cs="Arial"/>
          <w:lang w:eastAsia="en-GB"/>
        </w:rPr>
        <w:t xml:space="preserve"> </w:t>
      </w:r>
      <w:r w:rsidR="00CD50F8" w:rsidRPr="00526BEE">
        <w:rPr>
          <w:rFonts w:ascii="Arial" w:eastAsia="Times New Roman" w:hAnsi="Arial" w:cs="Arial"/>
          <w:lang w:eastAsia="en-GB"/>
        </w:rPr>
        <w:t xml:space="preserve"> </w:t>
      </w:r>
    </w:p>
    <w:p w14:paraId="08766D84" w14:textId="77777777" w:rsidR="008C6B91" w:rsidRPr="00526BEE" w:rsidRDefault="008C6B91" w:rsidP="008C6B91">
      <w:pPr>
        <w:spacing w:after="0" w:line="240" w:lineRule="auto"/>
        <w:rPr>
          <w:rFonts w:ascii="Arial" w:eastAsia="Times New Roman" w:hAnsi="Arial" w:cs="Arial"/>
          <w:lang w:eastAsia="en-GB"/>
        </w:rPr>
      </w:pPr>
    </w:p>
    <w:p w14:paraId="4254213E" w14:textId="190015EE" w:rsidR="008C6B91" w:rsidRPr="00526BEE" w:rsidRDefault="008C6B91" w:rsidP="005F608E">
      <w:pPr>
        <w:spacing w:after="0" w:line="240" w:lineRule="auto"/>
        <w:rPr>
          <w:rFonts w:ascii="Arial" w:eastAsia="Times New Roman" w:hAnsi="Arial" w:cs="Arial"/>
          <w:b/>
          <w:bCs/>
          <w:i/>
          <w:color w:val="23468D"/>
          <w:sz w:val="24"/>
          <w:szCs w:val="24"/>
          <w:lang w:eastAsia="en-GB"/>
        </w:rPr>
      </w:pPr>
      <w:r w:rsidRPr="00526BEE">
        <w:rPr>
          <w:rFonts w:ascii="Arial" w:eastAsia="Times New Roman" w:hAnsi="Arial" w:cs="Arial"/>
          <w:b/>
          <w:bCs/>
          <w:color w:val="23468D"/>
          <w:sz w:val="24"/>
          <w:szCs w:val="24"/>
          <w:lang w:eastAsia="en-GB"/>
        </w:rPr>
        <w:t>Tasks / Key Results Expected</w:t>
      </w:r>
      <w:r w:rsidR="009568AE" w:rsidRPr="00526BEE">
        <w:rPr>
          <w:rFonts w:ascii="Arial" w:eastAsia="Times New Roman" w:hAnsi="Arial" w:cs="Arial"/>
          <w:b/>
          <w:bCs/>
          <w:color w:val="23468D"/>
          <w:sz w:val="24"/>
          <w:szCs w:val="24"/>
          <w:lang w:eastAsia="en-GB"/>
        </w:rPr>
        <w:t xml:space="preserve"> </w:t>
      </w:r>
      <w:r w:rsidR="003B6802" w:rsidRPr="00526BEE">
        <w:rPr>
          <w:rFonts w:ascii="Arial" w:eastAsia="Times New Roman" w:hAnsi="Arial" w:cs="Arial"/>
          <w:b/>
          <w:bCs/>
          <w:i/>
          <w:color w:val="23468D"/>
          <w:sz w:val="24"/>
          <w:szCs w:val="24"/>
          <w:lang w:eastAsia="en-GB"/>
        </w:rPr>
        <w:t>(tasks should not be staff tasks or ongoing tasks)</w:t>
      </w:r>
    </w:p>
    <w:p w14:paraId="308C1B85" w14:textId="77777777" w:rsidR="008C6B91" w:rsidRPr="00526BEE" w:rsidRDefault="008C6B91" w:rsidP="008C6B91">
      <w:pPr>
        <w:spacing w:after="0" w:line="240" w:lineRule="auto"/>
        <w:rPr>
          <w:rFonts w:ascii="Arial" w:eastAsia="Times New Roman" w:hAnsi="Arial" w:cs="Arial"/>
          <w:color w:val="555555"/>
          <w:sz w:val="15"/>
          <w:szCs w:val="15"/>
          <w:lang w:eastAsia="en-GB"/>
        </w:rPr>
      </w:pPr>
    </w:p>
    <w:p w14:paraId="2D6B5F62" w14:textId="3422BB65" w:rsidR="003606AB" w:rsidRPr="00526BEE" w:rsidRDefault="00FF0B7A" w:rsidP="003B6802">
      <w:pPr>
        <w:pStyle w:val="ListParagraph"/>
        <w:numPr>
          <w:ilvl w:val="0"/>
          <w:numId w:val="11"/>
        </w:numPr>
        <w:spacing w:after="0" w:line="240" w:lineRule="auto"/>
        <w:rPr>
          <w:rFonts w:ascii="Arial" w:hAnsi="Arial" w:cs="Arial"/>
        </w:rPr>
      </w:pPr>
      <w:r w:rsidRPr="00526BEE">
        <w:rPr>
          <w:rFonts w:ascii="Arial" w:hAnsi="Arial" w:cs="Arial"/>
        </w:rPr>
        <w:t>Expose them</w:t>
      </w:r>
      <w:r w:rsidR="00B83073" w:rsidRPr="00526BEE">
        <w:rPr>
          <w:rFonts w:ascii="Arial" w:hAnsi="Arial" w:cs="Arial"/>
        </w:rPr>
        <w:t xml:space="preserve"> to the work </w:t>
      </w:r>
      <w:r w:rsidR="00D23867" w:rsidRPr="00526BEE">
        <w:rPr>
          <w:rFonts w:ascii="Arial" w:hAnsi="Arial" w:cs="Arial"/>
        </w:rPr>
        <w:t>of the IAEA</w:t>
      </w:r>
      <w:r w:rsidR="003606AB" w:rsidRPr="00526BEE">
        <w:rPr>
          <w:rFonts w:ascii="Arial" w:hAnsi="Arial" w:cs="Arial"/>
        </w:rPr>
        <w:t xml:space="preserve"> and its purpose “Atom for Peace and Development”;</w:t>
      </w:r>
    </w:p>
    <w:p w14:paraId="2F77C808" w14:textId="383A7CE1" w:rsidR="00904626" w:rsidRPr="00526BEE" w:rsidRDefault="003606AB" w:rsidP="003B6802">
      <w:pPr>
        <w:pStyle w:val="ListParagraph"/>
        <w:numPr>
          <w:ilvl w:val="0"/>
          <w:numId w:val="11"/>
        </w:numPr>
        <w:spacing w:after="0" w:line="240" w:lineRule="auto"/>
        <w:rPr>
          <w:rFonts w:ascii="Arial" w:hAnsi="Arial" w:cs="Arial"/>
        </w:rPr>
      </w:pPr>
      <w:r w:rsidRPr="00526BEE">
        <w:rPr>
          <w:rFonts w:ascii="Arial" w:hAnsi="Arial" w:cs="Arial"/>
        </w:rPr>
        <w:t xml:space="preserve">Translate, from English to Chinese, some of nuclear scientific and technical texts; </w:t>
      </w:r>
    </w:p>
    <w:p w14:paraId="41761811" w14:textId="6AC2A31D" w:rsidR="003B6802" w:rsidRPr="00526BEE" w:rsidRDefault="003606AB" w:rsidP="003B6802">
      <w:pPr>
        <w:pStyle w:val="ListParagraph"/>
        <w:numPr>
          <w:ilvl w:val="0"/>
          <w:numId w:val="11"/>
        </w:numPr>
        <w:spacing w:after="0" w:line="240" w:lineRule="auto"/>
        <w:rPr>
          <w:rFonts w:ascii="Arial" w:hAnsi="Arial" w:cs="Arial"/>
        </w:rPr>
      </w:pPr>
      <w:r w:rsidRPr="00526BEE">
        <w:rPr>
          <w:rFonts w:ascii="Arial" w:hAnsi="Arial" w:cs="Arial"/>
        </w:rPr>
        <w:t>Experience teamwork in multi-cultural and international environment;</w:t>
      </w:r>
    </w:p>
    <w:p w14:paraId="79C0786C" w14:textId="62E80ABD" w:rsidR="003B6802" w:rsidRPr="00526BEE" w:rsidRDefault="003606AB" w:rsidP="003B6802">
      <w:pPr>
        <w:pStyle w:val="ListParagraph"/>
        <w:numPr>
          <w:ilvl w:val="0"/>
          <w:numId w:val="11"/>
        </w:numPr>
        <w:spacing w:after="0" w:line="240" w:lineRule="auto"/>
        <w:rPr>
          <w:rFonts w:ascii="Arial" w:hAnsi="Arial" w:cs="Arial"/>
        </w:rPr>
      </w:pPr>
      <w:r w:rsidRPr="00526BEE">
        <w:rPr>
          <w:rFonts w:ascii="Arial" w:hAnsi="Arial" w:cs="Arial"/>
        </w:rPr>
        <w:t>Build</w:t>
      </w:r>
      <w:r w:rsidR="00D867CA" w:rsidRPr="00526BEE">
        <w:rPr>
          <w:rFonts w:ascii="Arial" w:hAnsi="Arial" w:cs="Arial"/>
        </w:rPr>
        <w:t xml:space="preserve"> </w:t>
      </w:r>
      <w:r w:rsidR="00C27260" w:rsidRPr="00526BEE">
        <w:rPr>
          <w:rFonts w:ascii="Arial" w:hAnsi="Arial" w:cs="Arial"/>
        </w:rPr>
        <w:t>up</w:t>
      </w:r>
      <w:r w:rsidRPr="00526BEE">
        <w:rPr>
          <w:rFonts w:ascii="Arial" w:hAnsi="Arial" w:cs="Arial"/>
        </w:rPr>
        <w:t xml:space="preserve"> skills in</w:t>
      </w:r>
      <w:r w:rsidR="00D23867" w:rsidRPr="00526BEE">
        <w:rPr>
          <w:rFonts w:ascii="Arial" w:hAnsi="Arial" w:cs="Arial"/>
        </w:rPr>
        <w:t xml:space="preserve"> use </w:t>
      </w:r>
      <w:r w:rsidRPr="00526BEE">
        <w:rPr>
          <w:rFonts w:ascii="Arial" w:hAnsi="Arial" w:cs="Arial"/>
        </w:rPr>
        <w:t>of</w:t>
      </w:r>
      <w:r w:rsidR="00D23867" w:rsidRPr="00526BEE">
        <w:rPr>
          <w:rFonts w:ascii="Arial" w:hAnsi="Arial" w:cs="Arial"/>
        </w:rPr>
        <w:t xml:space="preserve"> professional translation software (</w:t>
      </w:r>
      <w:r w:rsidRPr="00526BEE">
        <w:rPr>
          <w:rFonts w:ascii="Arial" w:hAnsi="Arial" w:cs="Arial"/>
        </w:rPr>
        <w:t xml:space="preserve">SDL </w:t>
      </w:r>
      <w:r w:rsidR="00D23867" w:rsidRPr="00526BEE">
        <w:rPr>
          <w:rFonts w:ascii="Arial" w:hAnsi="Arial" w:cs="Arial"/>
        </w:rPr>
        <w:t>T</w:t>
      </w:r>
      <w:r w:rsidRPr="00526BEE">
        <w:rPr>
          <w:rFonts w:ascii="Arial" w:hAnsi="Arial" w:cs="Arial"/>
        </w:rPr>
        <w:t>rados Studio, MultiTerm</w:t>
      </w:r>
      <w:r w:rsidR="00424882">
        <w:rPr>
          <w:rFonts w:ascii="Arial" w:hAnsi="Arial" w:cs="Arial"/>
          <w:lang w:eastAsia="zh-CN"/>
        </w:rPr>
        <w:t>, machine translation</w:t>
      </w:r>
      <w:r w:rsidR="008648C3">
        <w:rPr>
          <w:rFonts w:ascii="Arial" w:hAnsi="Arial" w:cs="Arial"/>
          <w:lang w:eastAsia="zh-CN"/>
        </w:rPr>
        <w:t xml:space="preserve"> </w:t>
      </w:r>
      <w:r w:rsidR="00424882">
        <w:rPr>
          <w:rFonts w:ascii="Arial" w:hAnsi="Arial" w:cs="Arial"/>
          <w:lang w:eastAsia="zh-CN"/>
        </w:rPr>
        <w:t>(DeepL)</w:t>
      </w:r>
      <w:r w:rsidR="00D23867" w:rsidRPr="00526BEE">
        <w:rPr>
          <w:rFonts w:ascii="Arial" w:hAnsi="Arial" w:cs="Arial"/>
        </w:rPr>
        <w:t>).</w:t>
      </w:r>
    </w:p>
    <w:p w14:paraId="6BF18C68" w14:textId="77777777" w:rsidR="00904626" w:rsidRPr="00526BEE" w:rsidRDefault="00904626" w:rsidP="00904626">
      <w:pPr>
        <w:spacing w:after="0" w:line="240" w:lineRule="auto"/>
        <w:rPr>
          <w:rFonts w:ascii="Arial" w:hAnsi="Arial" w:cs="Arial"/>
        </w:rPr>
      </w:pPr>
    </w:p>
    <w:p w14:paraId="046B246D" w14:textId="00EB121D" w:rsidR="008C6B91" w:rsidRPr="00526BEE" w:rsidRDefault="008C6B91" w:rsidP="005F608E">
      <w:pPr>
        <w:spacing w:after="0" w:line="240" w:lineRule="auto"/>
        <w:rPr>
          <w:rFonts w:ascii="Arial" w:eastAsia="Times New Roman" w:hAnsi="Arial" w:cs="Arial"/>
          <w:b/>
          <w:bCs/>
          <w:color w:val="23468D"/>
          <w:sz w:val="24"/>
          <w:szCs w:val="24"/>
          <w:lang w:eastAsia="en-GB"/>
        </w:rPr>
      </w:pPr>
      <w:r w:rsidRPr="00526BEE">
        <w:rPr>
          <w:rFonts w:ascii="Arial" w:eastAsia="Times New Roman" w:hAnsi="Arial" w:cs="Arial"/>
          <w:b/>
          <w:bCs/>
          <w:color w:val="23468D"/>
          <w:sz w:val="24"/>
          <w:szCs w:val="24"/>
          <w:lang w:eastAsia="en-GB"/>
        </w:rPr>
        <w:t>Knowledge, Skills and Abilities</w:t>
      </w:r>
      <w:r w:rsidR="009568AE" w:rsidRPr="00526BEE">
        <w:rPr>
          <w:rFonts w:ascii="Arial" w:eastAsia="Times New Roman" w:hAnsi="Arial" w:cs="Arial"/>
          <w:b/>
          <w:bCs/>
          <w:color w:val="23468D"/>
          <w:sz w:val="24"/>
          <w:szCs w:val="24"/>
          <w:lang w:eastAsia="en-GB"/>
        </w:rPr>
        <w:t xml:space="preserve"> </w:t>
      </w:r>
    </w:p>
    <w:p w14:paraId="1D611A9A" w14:textId="77777777" w:rsidR="008C6B91" w:rsidRPr="00526BEE" w:rsidRDefault="008C6B91" w:rsidP="008C6B91">
      <w:pPr>
        <w:spacing w:after="0" w:line="240" w:lineRule="auto"/>
        <w:rPr>
          <w:rFonts w:ascii="Arial" w:eastAsia="Times New Roman" w:hAnsi="Arial" w:cs="Arial"/>
          <w:color w:val="555555"/>
          <w:sz w:val="15"/>
          <w:szCs w:val="15"/>
          <w:lang w:eastAsia="en-GB"/>
        </w:rPr>
      </w:pPr>
      <w:r w:rsidRPr="00526BEE">
        <w:rPr>
          <w:rFonts w:ascii="Arial" w:eastAsia="Times New Roman" w:hAnsi="Arial" w:cs="Arial"/>
          <w:color w:val="555555"/>
          <w:sz w:val="20"/>
          <w:szCs w:val="20"/>
          <w:lang w:eastAsia="en-GB"/>
        </w:rPr>
        <w:t> </w:t>
      </w:r>
    </w:p>
    <w:p w14:paraId="0CFF2583" w14:textId="70C6D9BF" w:rsidR="00904626" w:rsidRPr="00526BEE" w:rsidRDefault="003606AB" w:rsidP="00904626">
      <w:pPr>
        <w:pStyle w:val="ListParagraph"/>
        <w:numPr>
          <w:ilvl w:val="0"/>
          <w:numId w:val="9"/>
        </w:numPr>
        <w:spacing w:after="0" w:line="240" w:lineRule="auto"/>
        <w:rPr>
          <w:rFonts w:ascii="Arial" w:hAnsi="Arial" w:cs="Arial"/>
        </w:rPr>
      </w:pPr>
      <w:r w:rsidRPr="00526BEE">
        <w:rPr>
          <w:rFonts w:ascii="Arial" w:hAnsi="Arial" w:cs="Arial"/>
        </w:rPr>
        <w:t>Under</w:t>
      </w:r>
      <w:r w:rsidR="002F6D63" w:rsidRPr="00526BEE">
        <w:rPr>
          <w:rFonts w:ascii="Arial" w:hAnsi="Arial" w:cs="Arial"/>
        </w:rPr>
        <w:t>-</w:t>
      </w:r>
      <w:r w:rsidRPr="00526BEE">
        <w:rPr>
          <w:rFonts w:ascii="Arial" w:hAnsi="Arial" w:cs="Arial"/>
        </w:rPr>
        <w:t>graduat</w:t>
      </w:r>
      <w:r w:rsidR="00E33051" w:rsidRPr="00526BEE">
        <w:rPr>
          <w:rFonts w:ascii="Arial" w:hAnsi="Arial" w:cs="Arial"/>
        </w:rPr>
        <w:t>ing</w:t>
      </w:r>
      <w:r w:rsidRPr="00526BEE">
        <w:rPr>
          <w:rFonts w:ascii="Arial" w:hAnsi="Arial" w:cs="Arial"/>
        </w:rPr>
        <w:t xml:space="preserve"> or graduat</w:t>
      </w:r>
      <w:r w:rsidR="00E33051" w:rsidRPr="00526BEE">
        <w:rPr>
          <w:rFonts w:ascii="Arial" w:hAnsi="Arial" w:cs="Arial"/>
        </w:rPr>
        <w:t>ing student</w:t>
      </w:r>
      <w:r w:rsidR="00EC39AF" w:rsidRPr="00526BEE">
        <w:rPr>
          <w:rFonts w:ascii="Arial" w:hAnsi="Arial" w:cs="Arial"/>
        </w:rPr>
        <w:t xml:space="preserve"> </w:t>
      </w:r>
      <w:r w:rsidR="00424882">
        <w:rPr>
          <w:rFonts w:ascii="Arial" w:hAnsi="Arial" w:cs="Arial"/>
        </w:rPr>
        <w:t xml:space="preserve">majored </w:t>
      </w:r>
      <w:r w:rsidRPr="00526BEE">
        <w:rPr>
          <w:rFonts w:ascii="Arial" w:hAnsi="Arial" w:cs="Arial"/>
        </w:rPr>
        <w:t>in English</w:t>
      </w:r>
      <w:r w:rsidR="00EC39AF" w:rsidRPr="00526BEE">
        <w:rPr>
          <w:rFonts w:ascii="Arial" w:hAnsi="Arial" w:cs="Arial"/>
        </w:rPr>
        <w:t xml:space="preserve"> </w:t>
      </w:r>
      <w:r w:rsidR="00424882">
        <w:rPr>
          <w:rFonts w:ascii="Arial" w:hAnsi="Arial" w:cs="Arial"/>
        </w:rPr>
        <w:t>language</w:t>
      </w:r>
      <w:r w:rsidR="00EC39AF" w:rsidRPr="00526BEE">
        <w:rPr>
          <w:rFonts w:ascii="Arial" w:hAnsi="Arial" w:cs="Arial"/>
        </w:rPr>
        <w:t xml:space="preserve"> </w:t>
      </w:r>
      <w:r w:rsidR="003B6802" w:rsidRPr="00526BEE">
        <w:rPr>
          <w:rFonts w:ascii="Arial" w:hAnsi="Arial" w:cs="Arial"/>
        </w:rPr>
        <w:t>(Required)</w:t>
      </w:r>
      <w:r w:rsidR="005729B3">
        <w:rPr>
          <w:rFonts w:ascii="Arial" w:hAnsi="Arial" w:cs="Arial"/>
        </w:rPr>
        <w:t>;</w:t>
      </w:r>
    </w:p>
    <w:p w14:paraId="42747E4E" w14:textId="179C6575" w:rsidR="003B6802" w:rsidRPr="00526BEE" w:rsidRDefault="00B3158A" w:rsidP="00904626">
      <w:pPr>
        <w:pStyle w:val="ListParagraph"/>
        <w:numPr>
          <w:ilvl w:val="0"/>
          <w:numId w:val="9"/>
        </w:numPr>
        <w:spacing w:after="0" w:line="240" w:lineRule="auto"/>
        <w:rPr>
          <w:rFonts w:ascii="Arial" w:hAnsi="Arial" w:cs="Arial"/>
        </w:rPr>
      </w:pPr>
      <w:r w:rsidRPr="00526BEE">
        <w:rPr>
          <w:rFonts w:ascii="Arial" w:hAnsi="Arial" w:cs="Arial"/>
        </w:rPr>
        <w:t xml:space="preserve">Familiarity with </w:t>
      </w:r>
      <w:r w:rsidR="00E33051" w:rsidRPr="00526BEE">
        <w:rPr>
          <w:rFonts w:ascii="Arial" w:hAnsi="Arial" w:cs="Arial"/>
        </w:rPr>
        <w:t>Computer Aided Translation (CAT)</w:t>
      </w:r>
      <w:r w:rsidR="003B6802" w:rsidRPr="00526BEE">
        <w:rPr>
          <w:rFonts w:ascii="Arial" w:hAnsi="Arial" w:cs="Arial"/>
        </w:rPr>
        <w:t xml:space="preserve"> (Asset)</w:t>
      </w:r>
      <w:r w:rsidR="005729B3">
        <w:rPr>
          <w:rFonts w:ascii="Arial" w:hAnsi="Arial" w:cs="Arial"/>
        </w:rPr>
        <w:t>.</w:t>
      </w:r>
    </w:p>
    <w:p w14:paraId="4873ED1B" w14:textId="77777777" w:rsidR="008C6B91" w:rsidRPr="00526BEE" w:rsidRDefault="008C6B91" w:rsidP="008C6B91">
      <w:pPr>
        <w:spacing w:after="0" w:line="240" w:lineRule="auto"/>
        <w:ind w:left="720"/>
        <w:rPr>
          <w:rFonts w:ascii="Arial" w:eastAsia="Times New Roman" w:hAnsi="Arial" w:cs="Arial"/>
          <w:color w:val="555555"/>
          <w:sz w:val="15"/>
          <w:szCs w:val="15"/>
          <w:lang w:eastAsia="en-GB"/>
        </w:rPr>
      </w:pPr>
      <w:r w:rsidRPr="00526BEE">
        <w:rPr>
          <w:rFonts w:ascii="Arial" w:eastAsia="Times New Roman" w:hAnsi="Arial" w:cs="Arial"/>
          <w:color w:val="555555"/>
          <w:sz w:val="20"/>
          <w:szCs w:val="20"/>
          <w:lang w:eastAsia="en-GB"/>
        </w:rPr>
        <w:t> </w:t>
      </w:r>
    </w:p>
    <w:p w14:paraId="5DED16CD" w14:textId="3F545AE4" w:rsidR="0003379A" w:rsidRDefault="008C6B91" w:rsidP="00EA1722">
      <w:pPr>
        <w:spacing w:after="0" w:line="240" w:lineRule="auto"/>
        <w:rPr>
          <w:rFonts w:ascii="Arial" w:eastAsia="Times New Roman" w:hAnsi="Arial" w:cs="Arial"/>
          <w:b/>
          <w:bCs/>
          <w:color w:val="23468D"/>
          <w:sz w:val="24"/>
          <w:szCs w:val="24"/>
          <w:lang w:eastAsia="en-GB"/>
        </w:rPr>
      </w:pPr>
      <w:r w:rsidRPr="00526BEE">
        <w:rPr>
          <w:rFonts w:ascii="Arial" w:eastAsia="Times New Roman" w:hAnsi="Arial" w:cs="Arial"/>
          <w:b/>
          <w:bCs/>
          <w:color w:val="23468D"/>
          <w:sz w:val="24"/>
          <w:szCs w:val="24"/>
          <w:lang w:eastAsia="en-GB"/>
        </w:rPr>
        <w:t>Qualifications and Experience</w:t>
      </w:r>
    </w:p>
    <w:p w14:paraId="222FC1E9" w14:textId="77777777" w:rsidR="00EA1722" w:rsidRPr="00EA1722" w:rsidRDefault="00EA1722" w:rsidP="00EA1722">
      <w:pPr>
        <w:spacing w:after="0" w:line="240" w:lineRule="auto"/>
        <w:rPr>
          <w:rFonts w:ascii="Arial" w:eastAsia="Times New Roman" w:hAnsi="Arial" w:cs="Arial"/>
          <w:b/>
          <w:bCs/>
          <w:color w:val="23468D"/>
          <w:sz w:val="24"/>
          <w:szCs w:val="24"/>
          <w:lang w:eastAsia="en-GB"/>
        </w:rPr>
      </w:pPr>
    </w:p>
    <w:p w14:paraId="474AD999" w14:textId="65ECF0B9" w:rsidR="00904626" w:rsidRPr="00526BEE" w:rsidRDefault="001A6A97" w:rsidP="00904626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 w:rsidRPr="00526BEE">
        <w:rPr>
          <w:rFonts w:ascii="Arial" w:hAnsi="Arial" w:cs="Arial"/>
        </w:rPr>
        <w:t>Area of studies:</w:t>
      </w:r>
      <w:r w:rsidR="00904626" w:rsidRPr="00526BEE">
        <w:rPr>
          <w:rFonts w:ascii="Arial" w:hAnsi="Arial" w:cs="Arial"/>
        </w:rPr>
        <w:t xml:space="preserve"> </w:t>
      </w:r>
      <w:r w:rsidR="00B3158A" w:rsidRPr="00526BEE">
        <w:rPr>
          <w:rFonts w:ascii="Arial" w:hAnsi="Arial" w:cs="Arial"/>
        </w:rPr>
        <w:t xml:space="preserve">translation from </w:t>
      </w:r>
      <w:r w:rsidR="00E33051" w:rsidRPr="00526BEE">
        <w:rPr>
          <w:rFonts w:ascii="Arial" w:hAnsi="Arial" w:cs="Arial"/>
        </w:rPr>
        <w:t>English</w:t>
      </w:r>
      <w:r w:rsidR="00B3158A" w:rsidRPr="00526BEE">
        <w:rPr>
          <w:rFonts w:ascii="Arial" w:hAnsi="Arial" w:cs="Arial"/>
        </w:rPr>
        <w:t xml:space="preserve"> to Chinese</w:t>
      </w:r>
      <w:r w:rsidR="005729B3">
        <w:rPr>
          <w:rFonts w:ascii="Arial" w:hAnsi="Arial" w:cs="Arial"/>
        </w:rPr>
        <w:t>;</w:t>
      </w:r>
    </w:p>
    <w:p w14:paraId="47D39949" w14:textId="4DDBE463" w:rsidR="003B6802" w:rsidRDefault="003B6802" w:rsidP="00904626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 w:rsidRPr="00526BEE">
        <w:rPr>
          <w:rFonts w:ascii="Arial" w:hAnsi="Arial" w:cs="Arial"/>
        </w:rPr>
        <w:t>Oral and written command of English</w:t>
      </w:r>
      <w:r w:rsidR="005729B3">
        <w:rPr>
          <w:rFonts w:ascii="Arial" w:hAnsi="Arial" w:cs="Arial"/>
        </w:rPr>
        <w:t>;</w:t>
      </w:r>
    </w:p>
    <w:p w14:paraId="4979635B" w14:textId="07D59B7C" w:rsidR="00EA1722" w:rsidRPr="00EA1722" w:rsidRDefault="00EA1722" w:rsidP="00EA1722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Chinese as mother tongue</w:t>
      </w:r>
      <w:r w:rsidR="005729B3">
        <w:rPr>
          <w:rFonts w:ascii="Arial" w:hAnsi="Arial" w:cs="Arial"/>
        </w:rPr>
        <w:t>.</w:t>
      </w:r>
    </w:p>
    <w:p w14:paraId="23E84D6B" w14:textId="02F6717D" w:rsidR="008C6B91" w:rsidRPr="00526BEE" w:rsidRDefault="008C6B91" w:rsidP="005F608E">
      <w:pPr>
        <w:spacing w:after="0" w:line="240" w:lineRule="auto"/>
        <w:rPr>
          <w:rFonts w:ascii="Arial" w:eastAsia="Times New Roman" w:hAnsi="Arial" w:cs="Arial"/>
          <w:b/>
          <w:bCs/>
          <w:color w:val="23468D"/>
          <w:sz w:val="24"/>
          <w:szCs w:val="24"/>
          <w:lang w:eastAsia="en-GB"/>
        </w:rPr>
      </w:pPr>
      <w:r w:rsidRPr="00526BEE">
        <w:rPr>
          <w:rFonts w:ascii="Arial" w:eastAsia="Times New Roman" w:hAnsi="Arial" w:cs="Arial"/>
          <w:b/>
          <w:bCs/>
          <w:color w:val="23468D"/>
          <w:sz w:val="24"/>
          <w:szCs w:val="24"/>
          <w:lang w:eastAsia="en-GB"/>
        </w:rPr>
        <w:t xml:space="preserve">Potential Institutions/Organizations </w:t>
      </w:r>
      <w:r w:rsidR="003B6802" w:rsidRPr="00526BEE">
        <w:rPr>
          <w:rFonts w:ascii="Arial" w:eastAsia="Times New Roman" w:hAnsi="Arial" w:cs="Arial"/>
          <w:b/>
          <w:bCs/>
          <w:color w:val="23468D"/>
          <w:sz w:val="24"/>
          <w:szCs w:val="24"/>
          <w:lang w:eastAsia="en-GB"/>
        </w:rPr>
        <w:t>that</w:t>
      </w:r>
      <w:r w:rsidRPr="00526BEE">
        <w:rPr>
          <w:rFonts w:ascii="Arial" w:eastAsia="Times New Roman" w:hAnsi="Arial" w:cs="Arial"/>
          <w:b/>
          <w:bCs/>
          <w:color w:val="23468D"/>
          <w:sz w:val="24"/>
          <w:szCs w:val="24"/>
          <w:lang w:eastAsia="en-GB"/>
        </w:rPr>
        <w:t xml:space="preserve"> can</w:t>
      </w:r>
      <w:r w:rsidR="003B6802" w:rsidRPr="00526BEE">
        <w:rPr>
          <w:rFonts w:ascii="Arial" w:eastAsia="Times New Roman" w:hAnsi="Arial" w:cs="Arial"/>
          <w:b/>
          <w:bCs/>
          <w:color w:val="23468D"/>
          <w:sz w:val="24"/>
          <w:szCs w:val="24"/>
          <w:lang w:eastAsia="en-GB"/>
        </w:rPr>
        <w:t xml:space="preserve"> be</w:t>
      </w:r>
      <w:r w:rsidRPr="00526BEE">
        <w:rPr>
          <w:rFonts w:ascii="Arial" w:eastAsia="Times New Roman" w:hAnsi="Arial" w:cs="Arial"/>
          <w:b/>
          <w:bCs/>
          <w:color w:val="23468D"/>
          <w:sz w:val="24"/>
          <w:szCs w:val="24"/>
          <w:lang w:eastAsia="en-GB"/>
        </w:rPr>
        <w:t xml:space="preserve"> reach</w:t>
      </w:r>
      <w:r w:rsidR="00B430A3" w:rsidRPr="00526BEE">
        <w:rPr>
          <w:rFonts w:ascii="Arial" w:eastAsia="Times New Roman" w:hAnsi="Arial" w:cs="Arial"/>
          <w:b/>
          <w:bCs/>
          <w:color w:val="23468D"/>
          <w:sz w:val="24"/>
          <w:szCs w:val="24"/>
          <w:lang w:eastAsia="en-GB"/>
        </w:rPr>
        <w:t>ed</w:t>
      </w:r>
      <w:r w:rsidRPr="00526BEE">
        <w:rPr>
          <w:rFonts w:ascii="Arial" w:eastAsia="Times New Roman" w:hAnsi="Arial" w:cs="Arial"/>
          <w:b/>
          <w:bCs/>
          <w:color w:val="23468D"/>
          <w:sz w:val="24"/>
          <w:szCs w:val="24"/>
          <w:lang w:eastAsia="en-GB"/>
        </w:rPr>
        <w:t xml:space="preserve"> out to</w:t>
      </w:r>
      <w:r w:rsidR="003B6802" w:rsidRPr="00526BEE">
        <w:rPr>
          <w:rFonts w:ascii="Arial" w:eastAsia="Times New Roman" w:hAnsi="Arial" w:cs="Arial"/>
          <w:b/>
          <w:bCs/>
          <w:color w:val="23468D"/>
          <w:sz w:val="24"/>
          <w:szCs w:val="24"/>
          <w:lang w:eastAsia="en-GB"/>
        </w:rPr>
        <w:t xml:space="preserve"> in order</w:t>
      </w:r>
      <w:r w:rsidR="009568AE" w:rsidRPr="00526BEE">
        <w:rPr>
          <w:rFonts w:ascii="Arial" w:eastAsia="Times New Roman" w:hAnsi="Arial" w:cs="Arial"/>
          <w:b/>
          <w:bCs/>
          <w:color w:val="23468D"/>
          <w:sz w:val="24"/>
          <w:szCs w:val="24"/>
          <w:lang w:eastAsia="en-GB"/>
        </w:rPr>
        <w:t xml:space="preserve"> to attract potential applicants</w:t>
      </w:r>
      <w:r w:rsidR="00762F94" w:rsidRPr="00526BEE">
        <w:rPr>
          <w:rFonts w:ascii="Arial" w:eastAsia="Times New Roman" w:hAnsi="Arial" w:cs="Arial"/>
          <w:b/>
          <w:bCs/>
          <w:color w:val="23468D"/>
          <w:sz w:val="24"/>
          <w:szCs w:val="24"/>
          <w:lang w:eastAsia="en-GB"/>
        </w:rPr>
        <w:br/>
      </w:r>
    </w:p>
    <w:p w14:paraId="74A80035" w14:textId="764CE067" w:rsidR="005F608E" w:rsidRPr="00526BEE" w:rsidRDefault="00424882" w:rsidP="005F608E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>China Atomic Energy A</w:t>
      </w:r>
      <w:r w:rsidR="00375B11">
        <w:rPr>
          <w:rFonts w:ascii="Arial" w:hAnsi="Arial" w:cs="Arial"/>
        </w:rPr>
        <w:t>uthority</w:t>
      </w:r>
      <w:r>
        <w:rPr>
          <w:rFonts w:ascii="Arial" w:hAnsi="Arial" w:cs="Arial"/>
        </w:rPr>
        <w:t xml:space="preserve"> (CAEA)</w:t>
      </w:r>
    </w:p>
    <w:p w14:paraId="2247545D" w14:textId="5544E263" w:rsidR="00B3158A" w:rsidRPr="00424882" w:rsidRDefault="00B3158A" w:rsidP="00424882">
      <w:pPr>
        <w:ind w:left="360"/>
        <w:rPr>
          <w:rFonts w:ascii="Arial" w:hAnsi="Arial" w:cs="Arial"/>
        </w:rPr>
      </w:pPr>
    </w:p>
    <w:p w14:paraId="4B0B6ECE" w14:textId="6836D98F" w:rsidR="00877CF2" w:rsidRDefault="00877CF2" w:rsidP="005F608E">
      <w:pPr>
        <w:spacing w:after="0" w:line="240" w:lineRule="auto"/>
        <w:rPr>
          <w:rFonts w:ascii="Arial" w:eastAsia="Times New Roman" w:hAnsi="Arial" w:cs="Arial"/>
          <w:b/>
          <w:bCs/>
          <w:color w:val="23468D"/>
          <w:sz w:val="24"/>
          <w:szCs w:val="24"/>
          <w:lang w:eastAsia="en-GB"/>
        </w:rPr>
      </w:pPr>
    </w:p>
    <w:p w14:paraId="1B453238" w14:textId="77777777" w:rsidR="00117843" w:rsidRPr="00526BEE" w:rsidRDefault="00117843" w:rsidP="005F608E">
      <w:pPr>
        <w:spacing w:after="0" w:line="240" w:lineRule="auto"/>
        <w:rPr>
          <w:rFonts w:ascii="Arial" w:eastAsia="Times New Roman" w:hAnsi="Arial" w:cs="Arial"/>
          <w:b/>
          <w:bCs/>
          <w:color w:val="23468D"/>
          <w:sz w:val="24"/>
          <w:szCs w:val="24"/>
          <w:lang w:eastAsia="en-GB"/>
        </w:rPr>
      </w:pPr>
    </w:p>
    <w:p w14:paraId="7AEECDDC" w14:textId="293AACFF" w:rsidR="005F608E" w:rsidRPr="00526BEE" w:rsidRDefault="005F608E" w:rsidP="005F608E">
      <w:pPr>
        <w:spacing w:after="0" w:line="240" w:lineRule="auto"/>
        <w:rPr>
          <w:rFonts w:ascii="Arial" w:eastAsia="Times New Roman" w:hAnsi="Arial" w:cs="Arial"/>
          <w:color w:val="555555"/>
          <w:sz w:val="24"/>
          <w:szCs w:val="24"/>
          <w:lang w:eastAsia="en-GB"/>
        </w:rPr>
      </w:pPr>
      <w:r w:rsidRPr="00526BEE">
        <w:rPr>
          <w:rFonts w:ascii="Arial" w:eastAsia="Times New Roman" w:hAnsi="Arial" w:cs="Arial"/>
          <w:b/>
          <w:bCs/>
          <w:color w:val="23468D"/>
          <w:sz w:val="24"/>
          <w:szCs w:val="24"/>
          <w:lang w:eastAsia="en-GB"/>
        </w:rPr>
        <w:t>Internships  </w:t>
      </w:r>
    </w:p>
    <w:p w14:paraId="365C7A0B" w14:textId="77777777" w:rsidR="005F608E" w:rsidRPr="00526BEE" w:rsidRDefault="005F608E" w:rsidP="005F608E">
      <w:pPr>
        <w:spacing w:after="0" w:line="240" w:lineRule="auto"/>
        <w:rPr>
          <w:rFonts w:ascii="Source Sans Pro" w:eastAsia="Times New Roman" w:hAnsi="Source Sans Pro" w:cs="Arial"/>
          <w:color w:val="555555"/>
          <w:sz w:val="24"/>
          <w:szCs w:val="24"/>
          <w:lang w:eastAsia="en-GB"/>
        </w:rPr>
      </w:pPr>
      <w:r w:rsidRPr="00526BEE">
        <w:rPr>
          <w:rFonts w:ascii="Source Sans Pro" w:eastAsia="Times New Roman" w:hAnsi="Source Sans Pro" w:cs="Arial"/>
          <w:color w:val="555555"/>
          <w:sz w:val="24"/>
          <w:szCs w:val="24"/>
          <w:lang w:eastAsia="en-GB"/>
        </w:rPr>
        <w:t> </w:t>
      </w:r>
    </w:p>
    <w:p w14:paraId="0D8EF7BC" w14:textId="1192002E" w:rsidR="005F608E" w:rsidRPr="00526BEE" w:rsidRDefault="005F608E" w:rsidP="005F608E">
      <w:pPr>
        <w:spacing w:after="0" w:line="240" w:lineRule="auto"/>
        <w:rPr>
          <w:rFonts w:ascii="Arial" w:eastAsia="Times New Roman" w:hAnsi="Arial" w:cs="Arial"/>
          <w:color w:val="000000" w:themeColor="text1"/>
          <w:sz w:val="28"/>
          <w:szCs w:val="24"/>
          <w:lang w:eastAsia="en-GB"/>
        </w:rPr>
      </w:pPr>
      <w:r w:rsidRPr="00526BEE">
        <w:rPr>
          <w:rFonts w:ascii="Arial" w:eastAsia="Times New Roman" w:hAnsi="Arial" w:cs="Arial"/>
          <w:color w:val="000000" w:themeColor="text1"/>
          <w:szCs w:val="20"/>
          <w:lang w:eastAsia="en-GB"/>
        </w:rPr>
        <w:t>The IAEA accepts a limited number of interns each year. The internships are awarded to persons studying towards a university degree or who have recently received a degree (see Internship web pages for further details).</w:t>
      </w:r>
    </w:p>
    <w:p w14:paraId="40C28D23" w14:textId="77777777" w:rsidR="005F608E" w:rsidRPr="00526BEE" w:rsidRDefault="005F608E" w:rsidP="005F608E">
      <w:pPr>
        <w:spacing w:after="0" w:line="240" w:lineRule="auto"/>
        <w:rPr>
          <w:rFonts w:ascii="Arial" w:eastAsia="Times New Roman" w:hAnsi="Arial" w:cs="Arial"/>
          <w:color w:val="000000" w:themeColor="text1"/>
          <w:sz w:val="28"/>
          <w:szCs w:val="24"/>
          <w:lang w:eastAsia="en-GB"/>
        </w:rPr>
      </w:pPr>
      <w:r w:rsidRPr="00526BEE">
        <w:rPr>
          <w:rFonts w:ascii="Arial" w:eastAsia="Times New Roman" w:hAnsi="Arial" w:cs="Arial"/>
          <w:color w:val="000000" w:themeColor="text1"/>
          <w:sz w:val="28"/>
          <w:szCs w:val="24"/>
          <w:lang w:eastAsia="en-GB"/>
        </w:rPr>
        <w:br/>
      </w:r>
      <w:r w:rsidRPr="00526BEE">
        <w:rPr>
          <w:rFonts w:ascii="Arial" w:eastAsia="Times New Roman" w:hAnsi="Arial" w:cs="Arial"/>
          <w:color w:val="000000" w:themeColor="text1"/>
          <w:szCs w:val="20"/>
          <w:lang w:eastAsia="en-GB"/>
        </w:rPr>
        <w:t>The purpose of the programme is:</w:t>
      </w:r>
    </w:p>
    <w:p w14:paraId="02AD4725" w14:textId="77777777" w:rsidR="005F608E" w:rsidRPr="00526BEE" w:rsidRDefault="005F608E" w:rsidP="005F608E">
      <w:pPr>
        <w:spacing w:after="0" w:line="240" w:lineRule="auto"/>
        <w:rPr>
          <w:rFonts w:ascii="Source Sans Pro" w:eastAsia="Times New Roman" w:hAnsi="Source Sans Pro" w:cs="Arial"/>
          <w:color w:val="000000" w:themeColor="text1"/>
          <w:sz w:val="28"/>
          <w:szCs w:val="24"/>
          <w:lang w:eastAsia="en-GB"/>
        </w:rPr>
      </w:pPr>
      <w:r w:rsidRPr="00526BEE">
        <w:rPr>
          <w:rFonts w:ascii="Source Sans Pro" w:eastAsia="Times New Roman" w:hAnsi="Source Sans Pro" w:cs="Arial"/>
          <w:color w:val="000000" w:themeColor="text1"/>
          <w:sz w:val="28"/>
          <w:szCs w:val="24"/>
          <w:lang w:eastAsia="en-GB"/>
        </w:rPr>
        <w:t> </w:t>
      </w:r>
    </w:p>
    <w:p w14:paraId="56EA1D6C" w14:textId="0EE65A30" w:rsidR="005F608E" w:rsidRPr="00526BEE" w:rsidRDefault="005F608E" w:rsidP="005F608E">
      <w:pPr>
        <w:pStyle w:val="ListParagraph"/>
        <w:numPr>
          <w:ilvl w:val="0"/>
          <w:numId w:val="13"/>
        </w:numPr>
        <w:spacing w:after="0" w:line="240" w:lineRule="auto"/>
        <w:rPr>
          <w:rFonts w:ascii="Arial" w:eastAsia="Times New Roman" w:hAnsi="Arial" w:cs="Arial"/>
          <w:color w:val="000000" w:themeColor="text1"/>
          <w:sz w:val="28"/>
          <w:szCs w:val="24"/>
          <w:lang w:eastAsia="en-GB"/>
        </w:rPr>
      </w:pPr>
      <w:r w:rsidRPr="00526BEE">
        <w:rPr>
          <w:rFonts w:ascii="Arial" w:eastAsia="Times New Roman" w:hAnsi="Arial" w:cs="Arial"/>
          <w:color w:val="000000" w:themeColor="text1"/>
          <w:szCs w:val="20"/>
          <w:lang w:eastAsia="en-GB"/>
        </w:rPr>
        <w:t>To provide interns with the opportunity to gain practical work experience in line with their studies or interests, and expose them to the work of the IAEA and the United Nation</w:t>
      </w:r>
      <w:r w:rsidR="00E965B6">
        <w:rPr>
          <w:rFonts w:ascii="Arial" w:eastAsia="Times New Roman" w:hAnsi="Arial" w:cs="Arial"/>
          <w:color w:val="000000" w:themeColor="text1"/>
          <w:szCs w:val="20"/>
          <w:lang w:eastAsia="en-GB"/>
        </w:rPr>
        <w:t>s</w:t>
      </w:r>
      <w:r w:rsidRPr="00526BEE">
        <w:rPr>
          <w:rFonts w:ascii="Arial" w:eastAsia="Times New Roman" w:hAnsi="Arial" w:cs="Arial"/>
          <w:color w:val="000000" w:themeColor="text1"/>
          <w:szCs w:val="20"/>
          <w:lang w:eastAsia="en-GB"/>
        </w:rPr>
        <w:t xml:space="preserve"> as a whole;</w:t>
      </w:r>
    </w:p>
    <w:p w14:paraId="08F3CA74" w14:textId="77777777" w:rsidR="005F608E" w:rsidRPr="00526BEE" w:rsidRDefault="005F608E" w:rsidP="005F608E">
      <w:pPr>
        <w:pStyle w:val="ListParagraph"/>
        <w:numPr>
          <w:ilvl w:val="0"/>
          <w:numId w:val="13"/>
        </w:numPr>
        <w:spacing w:after="0" w:line="240" w:lineRule="auto"/>
        <w:rPr>
          <w:rFonts w:ascii="Arial" w:eastAsia="Times New Roman" w:hAnsi="Arial" w:cs="Arial"/>
          <w:color w:val="000000" w:themeColor="text1"/>
          <w:sz w:val="28"/>
          <w:szCs w:val="24"/>
          <w:lang w:eastAsia="en-GB"/>
        </w:rPr>
      </w:pPr>
      <w:r w:rsidRPr="00526BEE">
        <w:rPr>
          <w:rFonts w:ascii="Arial" w:eastAsia="Times New Roman" w:hAnsi="Arial" w:cs="Arial"/>
          <w:color w:val="000000" w:themeColor="text1"/>
          <w:szCs w:val="20"/>
          <w:lang w:eastAsia="en-GB"/>
        </w:rPr>
        <w:t>To benefit the IAEA's programmes through the assistance of qualified students specialized in various professional fields.</w:t>
      </w:r>
    </w:p>
    <w:p w14:paraId="29D010A3" w14:textId="4FB5B529" w:rsidR="005F608E" w:rsidRPr="00526BEE" w:rsidRDefault="005F608E" w:rsidP="005F608E">
      <w:pPr>
        <w:pStyle w:val="ListParagraph"/>
        <w:numPr>
          <w:ilvl w:val="0"/>
          <w:numId w:val="13"/>
        </w:numPr>
        <w:spacing w:after="0" w:line="240" w:lineRule="auto"/>
        <w:rPr>
          <w:rFonts w:ascii="Arial" w:eastAsia="Times New Roman" w:hAnsi="Arial" w:cs="Arial"/>
          <w:color w:val="000000" w:themeColor="text1"/>
          <w:sz w:val="28"/>
          <w:szCs w:val="24"/>
          <w:lang w:eastAsia="en-GB"/>
        </w:rPr>
      </w:pPr>
      <w:r w:rsidRPr="00526BEE">
        <w:rPr>
          <w:rFonts w:ascii="Arial" w:eastAsia="Times New Roman" w:hAnsi="Arial" w:cs="Arial"/>
          <w:color w:val="000000" w:themeColor="text1"/>
          <w:szCs w:val="20"/>
          <w:lang w:eastAsia="en-GB"/>
        </w:rPr>
        <w:t>The duration of an internship is normally not less than three months and not more than one year.</w:t>
      </w:r>
    </w:p>
    <w:p w14:paraId="439DA11A" w14:textId="77777777" w:rsidR="005F608E" w:rsidRPr="00526BEE" w:rsidRDefault="005F608E" w:rsidP="005F608E">
      <w:pPr>
        <w:spacing w:after="0" w:line="240" w:lineRule="auto"/>
        <w:rPr>
          <w:rFonts w:ascii="Arial" w:eastAsia="Times New Roman" w:hAnsi="Arial" w:cs="Arial"/>
          <w:b/>
          <w:bCs/>
          <w:color w:val="23468D"/>
          <w:sz w:val="24"/>
          <w:szCs w:val="24"/>
          <w:lang w:eastAsia="en-GB"/>
        </w:rPr>
      </w:pPr>
    </w:p>
    <w:p w14:paraId="689AC70B" w14:textId="173411DA" w:rsidR="005F608E" w:rsidRPr="00526BEE" w:rsidRDefault="005F608E" w:rsidP="005F608E">
      <w:pPr>
        <w:spacing w:after="0" w:line="240" w:lineRule="auto"/>
        <w:rPr>
          <w:rFonts w:ascii="Arial" w:eastAsia="Times New Roman" w:hAnsi="Arial" w:cs="Arial"/>
          <w:color w:val="555555"/>
          <w:sz w:val="24"/>
          <w:szCs w:val="24"/>
          <w:lang w:eastAsia="en-GB"/>
        </w:rPr>
      </w:pPr>
      <w:r w:rsidRPr="00526BEE">
        <w:rPr>
          <w:rFonts w:ascii="Arial" w:eastAsia="Times New Roman" w:hAnsi="Arial" w:cs="Arial"/>
          <w:b/>
          <w:bCs/>
          <w:color w:val="23468D"/>
          <w:sz w:val="24"/>
          <w:szCs w:val="24"/>
          <w:lang w:eastAsia="en-GB"/>
        </w:rPr>
        <w:t>Applicant Eligibility</w:t>
      </w:r>
    </w:p>
    <w:p w14:paraId="14D2CFEF" w14:textId="77777777" w:rsidR="005F608E" w:rsidRPr="00526BEE" w:rsidRDefault="005F608E" w:rsidP="005F608E">
      <w:pPr>
        <w:spacing w:after="0" w:line="240" w:lineRule="auto"/>
        <w:rPr>
          <w:rFonts w:ascii="Source Sans Pro" w:eastAsia="Times New Roman" w:hAnsi="Source Sans Pro" w:cs="Arial"/>
          <w:color w:val="555555"/>
          <w:sz w:val="24"/>
          <w:szCs w:val="24"/>
          <w:lang w:eastAsia="en-GB"/>
        </w:rPr>
      </w:pPr>
      <w:r w:rsidRPr="00526BEE">
        <w:rPr>
          <w:rFonts w:ascii="Source Sans Pro" w:eastAsia="Times New Roman" w:hAnsi="Source Sans Pro" w:cs="Arial"/>
          <w:color w:val="555555"/>
          <w:sz w:val="24"/>
          <w:szCs w:val="24"/>
          <w:lang w:eastAsia="en-GB"/>
        </w:rPr>
        <w:t> </w:t>
      </w:r>
    </w:p>
    <w:p w14:paraId="767FBC9E" w14:textId="77777777" w:rsidR="005F608E" w:rsidRPr="00526BEE" w:rsidRDefault="005F608E" w:rsidP="005F608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 w:themeColor="text1"/>
          <w:lang w:eastAsia="en-GB"/>
        </w:rPr>
      </w:pPr>
      <w:r w:rsidRPr="00526BEE">
        <w:rPr>
          <w:rFonts w:ascii="Arial" w:eastAsia="Times New Roman" w:hAnsi="Arial" w:cs="Arial"/>
          <w:color w:val="000000" w:themeColor="text1"/>
          <w:lang w:eastAsia="en-GB"/>
        </w:rPr>
        <w:t>Candidates must be a minimum of 20 years of age and have completed at least three years of full-time studies at a university or equivalent institution towards the completion of a first degree.</w:t>
      </w:r>
    </w:p>
    <w:p w14:paraId="1D73ED77" w14:textId="77777777" w:rsidR="005F608E" w:rsidRPr="00526BEE" w:rsidRDefault="005F608E" w:rsidP="005F608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 w:themeColor="text1"/>
          <w:lang w:eastAsia="en-GB"/>
        </w:rPr>
      </w:pPr>
      <w:r w:rsidRPr="00526BEE">
        <w:rPr>
          <w:rFonts w:ascii="Arial" w:eastAsia="Times New Roman" w:hAnsi="Arial" w:cs="Arial"/>
          <w:color w:val="000000" w:themeColor="text1"/>
          <w:lang w:eastAsia="en-GB"/>
        </w:rPr>
        <w:t xml:space="preserve">Candidates may apply up to one year after the completion of a bachelor's, master's or doctorate degree. </w:t>
      </w:r>
    </w:p>
    <w:p w14:paraId="0369AFA6" w14:textId="77777777" w:rsidR="005F608E" w:rsidRPr="00526BEE" w:rsidRDefault="005F608E" w:rsidP="005F608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 w:themeColor="text1"/>
          <w:lang w:eastAsia="en-GB"/>
        </w:rPr>
      </w:pPr>
      <w:r w:rsidRPr="00526BEE">
        <w:rPr>
          <w:rFonts w:ascii="Arial" w:eastAsia="Times New Roman" w:hAnsi="Arial" w:cs="Arial"/>
          <w:color w:val="000000" w:themeColor="text1"/>
          <w:lang w:eastAsia="en-GB"/>
        </w:rPr>
        <w:t xml:space="preserve">Candidates must not have previously participated in the IAEA's internship programme. </w:t>
      </w:r>
    </w:p>
    <w:p w14:paraId="47290DB7" w14:textId="77777777" w:rsidR="005F608E" w:rsidRPr="00526BEE" w:rsidRDefault="005F608E" w:rsidP="005F608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 w:themeColor="text1"/>
          <w:lang w:eastAsia="en-GB"/>
        </w:rPr>
      </w:pPr>
      <w:r w:rsidRPr="00526BEE">
        <w:rPr>
          <w:rFonts w:ascii="Arial" w:eastAsia="Times New Roman" w:hAnsi="Arial" w:cs="Arial"/>
          <w:color w:val="000000" w:themeColor="text1"/>
          <w:lang w:eastAsia="en-GB"/>
        </w:rPr>
        <w:t>Excellent written and spoken English essential; fluency in any other IAEA official language (Arabic, Chinese, French, Russian) an asset.</w:t>
      </w:r>
    </w:p>
    <w:p w14:paraId="5DB563C3" w14:textId="78BB5E99" w:rsidR="005F608E" w:rsidRPr="00526BEE" w:rsidRDefault="005F608E" w:rsidP="005F608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 w:themeColor="text1"/>
          <w:lang w:eastAsia="en-GB"/>
        </w:rPr>
      </w:pPr>
      <w:r w:rsidRPr="00526BEE">
        <w:rPr>
          <w:rFonts w:ascii="Arial" w:eastAsia="Times New Roman" w:hAnsi="Arial" w:cs="Arial"/>
          <w:color w:val="000000" w:themeColor="text1"/>
          <w:lang w:eastAsia="en-GB"/>
        </w:rPr>
        <w:t>Candidates must attach two signed letters of recommendation to their application.</w:t>
      </w:r>
    </w:p>
    <w:sectPr w:rsidR="005F608E" w:rsidRPr="00526BEE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49D5C" w14:textId="77777777" w:rsidR="00F31E90" w:rsidRDefault="00F31E90" w:rsidP="00277A79">
      <w:pPr>
        <w:spacing w:after="0" w:line="240" w:lineRule="auto"/>
      </w:pPr>
      <w:r>
        <w:separator/>
      </w:r>
    </w:p>
  </w:endnote>
  <w:endnote w:type="continuationSeparator" w:id="0">
    <w:p w14:paraId="264091E6" w14:textId="77777777" w:rsidR="00F31E90" w:rsidRDefault="00F31E90" w:rsidP="00277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B3979" w14:textId="77777777" w:rsidR="00F31E90" w:rsidRDefault="00F31E90" w:rsidP="00277A79">
      <w:pPr>
        <w:spacing w:after="0" w:line="240" w:lineRule="auto"/>
      </w:pPr>
      <w:r>
        <w:separator/>
      </w:r>
    </w:p>
  </w:footnote>
  <w:footnote w:type="continuationSeparator" w:id="0">
    <w:p w14:paraId="1113B535" w14:textId="77777777" w:rsidR="00F31E90" w:rsidRDefault="00F31E90" w:rsidP="00277A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B2399" w14:textId="159C2A2F" w:rsidR="0003379A" w:rsidRDefault="0003379A" w:rsidP="0003379A">
    <w:pPr>
      <w:pStyle w:val="Header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7206759" wp14:editId="53469495">
          <wp:simplePos x="0" y="0"/>
          <wp:positionH relativeFrom="margin">
            <wp:posOffset>2162175</wp:posOffset>
          </wp:positionH>
          <wp:positionV relativeFrom="paragraph">
            <wp:posOffset>-245745</wp:posOffset>
          </wp:positionV>
          <wp:extent cx="1387475" cy="1204595"/>
          <wp:effectExtent l="0" t="0" r="3175" b="0"/>
          <wp:wrapTopAndBottom/>
          <wp:docPr id="2" name="Picture 2" descr="https://iaeacloud.sharepoint.com/sites/intranet/PublishingImages/MTCD%20Logos/IAEA-Logo-E_vertical_Blu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s://iaeacloud.sharepoint.com/sites/intranet/PublishingImages/MTCD%20Logos/IAEA-Logo-E_vertical_Blu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7475" cy="1204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8A6984"/>
    <w:multiLevelType w:val="hybridMultilevel"/>
    <w:tmpl w:val="9A7C2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4B0B85"/>
    <w:multiLevelType w:val="multilevel"/>
    <w:tmpl w:val="368AD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4E572D"/>
    <w:multiLevelType w:val="hybridMultilevel"/>
    <w:tmpl w:val="669CDC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A43B81"/>
    <w:multiLevelType w:val="hybridMultilevel"/>
    <w:tmpl w:val="025848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A15676"/>
    <w:multiLevelType w:val="multilevel"/>
    <w:tmpl w:val="46F81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EE46157"/>
    <w:multiLevelType w:val="multilevel"/>
    <w:tmpl w:val="FDDA5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EC00AB"/>
    <w:multiLevelType w:val="multilevel"/>
    <w:tmpl w:val="92925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56E4CF8"/>
    <w:multiLevelType w:val="hybridMultilevel"/>
    <w:tmpl w:val="FFC84B9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02045"/>
    <w:multiLevelType w:val="hybridMultilevel"/>
    <w:tmpl w:val="45485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3A2DB2"/>
    <w:multiLevelType w:val="multilevel"/>
    <w:tmpl w:val="748A3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01649C0"/>
    <w:multiLevelType w:val="multilevel"/>
    <w:tmpl w:val="01A45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D4C2949"/>
    <w:multiLevelType w:val="multilevel"/>
    <w:tmpl w:val="0FDE0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DCE1787"/>
    <w:multiLevelType w:val="multilevel"/>
    <w:tmpl w:val="757A628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E69504F"/>
    <w:multiLevelType w:val="multilevel"/>
    <w:tmpl w:val="46BCF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9"/>
  </w:num>
  <w:num w:numId="5">
    <w:abstractNumId w:val="6"/>
  </w:num>
  <w:num w:numId="6">
    <w:abstractNumId w:val="11"/>
  </w:num>
  <w:num w:numId="7">
    <w:abstractNumId w:val="10"/>
  </w:num>
  <w:num w:numId="8">
    <w:abstractNumId w:val="8"/>
  </w:num>
  <w:num w:numId="9">
    <w:abstractNumId w:val="2"/>
  </w:num>
  <w:num w:numId="10">
    <w:abstractNumId w:val="0"/>
  </w:num>
  <w:num w:numId="11">
    <w:abstractNumId w:val="3"/>
  </w:num>
  <w:num w:numId="12">
    <w:abstractNumId w:val="13"/>
  </w:num>
  <w:num w:numId="13">
    <w:abstractNumId w:val="7"/>
  </w:num>
  <w:num w:numId="14">
    <w:abstractNumId w:val="1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B91"/>
    <w:rsid w:val="00013203"/>
    <w:rsid w:val="0003379A"/>
    <w:rsid w:val="000502E5"/>
    <w:rsid w:val="00052618"/>
    <w:rsid w:val="000E753C"/>
    <w:rsid w:val="00117843"/>
    <w:rsid w:val="00130964"/>
    <w:rsid w:val="00156D9E"/>
    <w:rsid w:val="00187A82"/>
    <w:rsid w:val="001A181D"/>
    <w:rsid w:val="001A6A97"/>
    <w:rsid w:val="001C548C"/>
    <w:rsid w:val="001D57C9"/>
    <w:rsid w:val="001E00B9"/>
    <w:rsid w:val="001E1D20"/>
    <w:rsid w:val="001E2240"/>
    <w:rsid w:val="00205374"/>
    <w:rsid w:val="00277A79"/>
    <w:rsid w:val="002F6D63"/>
    <w:rsid w:val="003049DA"/>
    <w:rsid w:val="003606AB"/>
    <w:rsid w:val="00375B11"/>
    <w:rsid w:val="003B2D77"/>
    <w:rsid w:val="003B6802"/>
    <w:rsid w:val="003F61A5"/>
    <w:rsid w:val="00420EBD"/>
    <w:rsid w:val="00424882"/>
    <w:rsid w:val="00477670"/>
    <w:rsid w:val="004C1660"/>
    <w:rsid w:val="00501112"/>
    <w:rsid w:val="00501856"/>
    <w:rsid w:val="00514B4D"/>
    <w:rsid w:val="00522ADC"/>
    <w:rsid w:val="00526BEE"/>
    <w:rsid w:val="00534313"/>
    <w:rsid w:val="005729B3"/>
    <w:rsid w:val="005B6430"/>
    <w:rsid w:val="005C126C"/>
    <w:rsid w:val="005F608E"/>
    <w:rsid w:val="00697326"/>
    <w:rsid w:val="006F19D9"/>
    <w:rsid w:val="00762F94"/>
    <w:rsid w:val="007C0D94"/>
    <w:rsid w:val="007D680A"/>
    <w:rsid w:val="007E7C93"/>
    <w:rsid w:val="008335B7"/>
    <w:rsid w:val="008648C3"/>
    <w:rsid w:val="008731E1"/>
    <w:rsid w:val="00877CF2"/>
    <w:rsid w:val="008C6B91"/>
    <w:rsid w:val="00904626"/>
    <w:rsid w:val="009568AE"/>
    <w:rsid w:val="009914D8"/>
    <w:rsid w:val="00993012"/>
    <w:rsid w:val="009B08F7"/>
    <w:rsid w:val="009B122D"/>
    <w:rsid w:val="009D5EA2"/>
    <w:rsid w:val="00B3158A"/>
    <w:rsid w:val="00B430A3"/>
    <w:rsid w:val="00B83073"/>
    <w:rsid w:val="00B83C8D"/>
    <w:rsid w:val="00B9594C"/>
    <w:rsid w:val="00BA3D56"/>
    <w:rsid w:val="00BC4FFD"/>
    <w:rsid w:val="00C27260"/>
    <w:rsid w:val="00CB54C0"/>
    <w:rsid w:val="00CD50F8"/>
    <w:rsid w:val="00D01E67"/>
    <w:rsid w:val="00D23867"/>
    <w:rsid w:val="00D4572B"/>
    <w:rsid w:val="00D867CA"/>
    <w:rsid w:val="00D92BAE"/>
    <w:rsid w:val="00DB3140"/>
    <w:rsid w:val="00E33051"/>
    <w:rsid w:val="00E3577F"/>
    <w:rsid w:val="00E50866"/>
    <w:rsid w:val="00E965B6"/>
    <w:rsid w:val="00EA1722"/>
    <w:rsid w:val="00EC39AF"/>
    <w:rsid w:val="00F31E90"/>
    <w:rsid w:val="00FE6051"/>
    <w:rsid w:val="00FF0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FF6F21"/>
  <w15:docId w15:val="{4BF17B1F-C586-491A-B8EC-0730151DB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3379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79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3">
    <w:name w:val="c3"/>
    <w:basedOn w:val="Normal"/>
    <w:rsid w:val="008C6B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c5">
    <w:name w:val="c5"/>
    <w:basedOn w:val="Normal"/>
    <w:rsid w:val="008C6B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c6">
    <w:name w:val="c6"/>
    <w:basedOn w:val="Normal"/>
    <w:rsid w:val="008C6B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c9">
    <w:name w:val="c9"/>
    <w:basedOn w:val="Normal"/>
    <w:rsid w:val="008C6B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c10">
    <w:name w:val="c10"/>
    <w:basedOn w:val="Normal"/>
    <w:rsid w:val="008C6B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c13">
    <w:name w:val="c13"/>
    <w:basedOn w:val="Normal"/>
    <w:rsid w:val="008C6B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c15">
    <w:name w:val="c15"/>
    <w:basedOn w:val="Normal"/>
    <w:rsid w:val="008C6B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character" w:customStyle="1" w:styleId="c410">
    <w:name w:val="c410"/>
    <w:basedOn w:val="DefaultParagraphFont"/>
    <w:rsid w:val="008C6B91"/>
    <w:rPr>
      <w:rFonts w:ascii="Arial" w:hAnsi="Arial" w:cs="Arial" w:hint="default"/>
    </w:rPr>
  </w:style>
  <w:style w:type="paragraph" w:customStyle="1" w:styleId="readonlyframe">
    <w:name w:val="readonlyframe"/>
    <w:basedOn w:val="Normal"/>
    <w:rsid w:val="008C6B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c710">
    <w:name w:val="c710"/>
    <w:basedOn w:val="DefaultParagraphFont"/>
    <w:rsid w:val="008C6B91"/>
    <w:rPr>
      <w:rFonts w:ascii="Arial" w:hAnsi="Arial" w:cs="Arial" w:hint="default"/>
    </w:rPr>
  </w:style>
  <w:style w:type="character" w:styleId="Strong">
    <w:name w:val="Strong"/>
    <w:basedOn w:val="DefaultParagraphFont"/>
    <w:uiPriority w:val="22"/>
    <w:qFormat/>
    <w:rsid w:val="008C6B91"/>
    <w:rPr>
      <w:b/>
      <w:bCs/>
    </w:rPr>
  </w:style>
  <w:style w:type="character" w:customStyle="1" w:styleId="c810">
    <w:name w:val="c810"/>
    <w:basedOn w:val="DefaultParagraphFont"/>
    <w:rsid w:val="008C6B91"/>
    <w:rPr>
      <w:rFonts w:ascii="Arial" w:hAnsi="Arial" w:cs="Arial" w:hint="default"/>
    </w:rPr>
  </w:style>
  <w:style w:type="character" w:customStyle="1" w:styleId="c1610">
    <w:name w:val="c1610"/>
    <w:basedOn w:val="DefaultParagraphFont"/>
    <w:rsid w:val="008C6B91"/>
    <w:rPr>
      <w:rFonts w:ascii="Arial" w:hAnsi="Arial" w:cs="Arial" w:hint="default"/>
    </w:rPr>
  </w:style>
  <w:style w:type="paragraph" w:styleId="ListParagraph">
    <w:name w:val="List Paragraph"/>
    <w:basedOn w:val="Normal"/>
    <w:uiPriority w:val="34"/>
    <w:qFormat/>
    <w:rsid w:val="008C6B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77A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7A79"/>
  </w:style>
  <w:style w:type="paragraph" w:styleId="Footer">
    <w:name w:val="footer"/>
    <w:basedOn w:val="Normal"/>
    <w:link w:val="FooterChar"/>
    <w:uiPriority w:val="99"/>
    <w:unhideWhenUsed/>
    <w:rsid w:val="00277A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7A79"/>
  </w:style>
  <w:style w:type="character" w:customStyle="1" w:styleId="Heading1Char">
    <w:name w:val="Heading 1 Char"/>
    <w:basedOn w:val="DefaultParagraphFont"/>
    <w:link w:val="Heading1"/>
    <w:uiPriority w:val="9"/>
    <w:rsid w:val="0003379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337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c0">
    <w:name w:val="c0"/>
    <w:basedOn w:val="Normal"/>
    <w:rsid w:val="005F608E"/>
    <w:pPr>
      <w:spacing w:before="100" w:beforeAutospacing="1" w:after="100" w:afterAutospacing="1" w:line="240" w:lineRule="auto"/>
    </w:pPr>
    <w:rPr>
      <w:rFonts w:ascii="Source Sans Pro" w:eastAsia="Times New Roman" w:hAnsi="Source Sans Pro" w:cs="Times New Roman"/>
      <w:sz w:val="24"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5F60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text6">
    <w:name w:val="text6"/>
    <w:basedOn w:val="Normal"/>
    <w:rsid w:val="005F608E"/>
    <w:pPr>
      <w:spacing w:before="100" w:beforeAutospacing="1" w:after="100" w:afterAutospacing="1" w:line="240" w:lineRule="auto"/>
    </w:pPr>
    <w:rPr>
      <w:rFonts w:ascii="Source Sans Pro" w:eastAsia="Times New Roman" w:hAnsi="Source Sans Pro" w:cs="Times New Roman"/>
      <w:color w:val="555555"/>
      <w:sz w:val="20"/>
      <w:szCs w:val="20"/>
      <w:lang w:eastAsia="en-GB"/>
    </w:rPr>
  </w:style>
  <w:style w:type="character" w:customStyle="1" w:styleId="keyword1">
    <w:name w:val="keyword1"/>
    <w:basedOn w:val="DefaultParagraphFont"/>
    <w:rsid w:val="00B315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2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0330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80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079075">
                  <w:marLeft w:val="0"/>
                  <w:marRight w:val="0"/>
                  <w:marTop w:val="0"/>
                  <w:marBottom w:val="600"/>
                  <w:divBdr>
                    <w:top w:val="single" w:sz="2" w:space="0" w:color="C0C0C0"/>
                    <w:left w:val="single" w:sz="2" w:space="0" w:color="C0C0C0"/>
                    <w:bottom w:val="single" w:sz="2" w:space="0" w:color="C0C0C0"/>
                    <w:right w:val="single" w:sz="2" w:space="0" w:color="C0C0C0"/>
                  </w:divBdr>
                  <w:divsChild>
                    <w:div w:id="155912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2679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067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66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565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3041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8410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1027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44796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43487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9565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43084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9818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43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0214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8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864453">
                  <w:marLeft w:val="0"/>
                  <w:marRight w:val="0"/>
                  <w:marTop w:val="0"/>
                  <w:marBottom w:val="600"/>
                  <w:divBdr>
                    <w:top w:val="single" w:sz="2" w:space="0" w:color="C0C0C0"/>
                    <w:left w:val="single" w:sz="2" w:space="0" w:color="C0C0C0"/>
                    <w:bottom w:val="single" w:sz="2" w:space="0" w:color="C0C0C0"/>
                    <w:right w:val="single" w:sz="2" w:space="0" w:color="C0C0C0"/>
                  </w:divBdr>
                  <w:divsChild>
                    <w:div w:id="104197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710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305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836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6200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023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8768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0779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55618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91900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43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464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12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396589">
                  <w:marLeft w:val="0"/>
                  <w:marRight w:val="0"/>
                  <w:marTop w:val="0"/>
                  <w:marBottom w:val="600"/>
                  <w:divBdr>
                    <w:top w:val="single" w:sz="2" w:space="0" w:color="C0C0C0"/>
                    <w:left w:val="single" w:sz="2" w:space="0" w:color="C0C0C0"/>
                    <w:bottom w:val="single" w:sz="2" w:space="0" w:color="C0C0C0"/>
                    <w:right w:val="single" w:sz="2" w:space="0" w:color="C0C0C0"/>
                  </w:divBdr>
                  <w:divsChild>
                    <w:div w:id="163455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90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497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2010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343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687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2225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0485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5657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42537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0883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0857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4713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86231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7053E2EF2CE54582E95F0387C94943" ma:contentTypeVersion="22" ma:contentTypeDescription="Create a new document." ma:contentTypeScope="" ma:versionID="373ea802271a227131b35034a1d9842e">
  <xsd:schema xmlns:xsd="http://www.w3.org/2001/XMLSchema" xmlns:xs="http://www.w3.org/2001/XMLSchema" xmlns:p="http://schemas.microsoft.com/office/2006/metadata/properties" xmlns:ns2="5c776d97-dcf0-423e-a7c9-c11895f102f2" xmlns:ns3="a85380c6-67d8-45ab-ab08-8512a56aea8b" xmlns:ns4="9d88ccac-428f-4d0d-817f-200800f6be09" xmlns:ns5="5f6745aa-cd94-4028-a66d-70c726ca9ca2" targetNamespace="http://schemas.microsoft.com/office/2006/metadata/properties" ma:root="true" ma:fieldsID="3db56e2b14ecca9339466ed2ed6e8e42" ns2:_="" ns3:_="" ns4:_="" ns5:_="">
    <xsd:import namespace="5c776d97-dcf0-423e-a7c9-c11895f102f2"/>
    <xsd:import namespace="a85380c6-67d8-45ab-ab08-8512a56aea8b"/>
    <xsd:import namespace="9d88ccac-428f-4d0d-817f-200800f6be09"/>
    <xsd:import namespace="5f6745aa-cd94-4028-a66d-70c726ca9c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iaea_dmark_hasrecords" minOccurs="0"/>
                <xsd:element ref="ns4:iaea_dmark_docid" minOccurs="0"/>
                <xsd:element ref="ns4:iaea_dmark_recordsfolderurl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Tag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5:TaxCatchAll" minOccurs="0"/>
                <xsd:element ref="ns2:communicationsent_x003f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76d97-dcf0-423e-a7c9-c11895f10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8c7bd71-0de2-450a-8d3d-78c5334383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mmunicationsent_x003f_" ma:index="27" nillable="true" ma:displayName="communication sent?" ma:default="1" ma:description="to relevant recipient" ma:format="Dropdown" ma:internalName="communicationsent_x003f_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80c6-67d8-45ab-ab08-8512a56aea8b" elementFormDefault="qualified">
    <xsd:import namespace="http://schemas.microsoft.com/office/2006/documentManagement/types"/>
    <xsd:import namespace="http://schemas.microsoft.com/office/infopath/2007/PartnerControls"/>
    <xsd:element name="iaea_dmark_hasrecords" ma:index="10" nillable="true" ma:displayName="Has Records" ma:default="0" ma:description="Indicates if the given document has/had records associated" ma:indexed="true" ma:internalName="iaea_dmark_hasrecords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8ccac-428f-4d0d-817f-200800f6be09" elementFormDefault="qualified">
    <xsd:import namespace="http://schemas.microsoft.com/office/2006/documentManagement/types"/>
    <xsd:import namespace="http://schemas.microsoft.com/office/infopath/2007/PartnerControls"/>
    <xsd:element name="iaea_dmark_docid" ma:index="11" nillable="true" ma:displayName="Common Records ID" ma:description="Unique ID of the source document is generated" ma:internalName="iaea_dmark_docid">
      <xsd:simpleType>
        <xsd:restriction base="dms:Text"/>
      </xsd:simpleType>
    </xsd:element>
    <xsd:element name="iaea_dmark_recordsfolderurl" ma:index="12" nillable="true" ma:displayName="URL to Record Folder" ma:description="URL to the source document" ma:format="Hyperlink" ma:internalName="iaea_dmark_recordsfolder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6745aa-cd94-4028-a66d-70c726ca9ca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745e086d-a1c8-4a69-b37d-45ab8a25b245}" ma:internalName="TaxCatchAll" ma:showField="CatchAllData" ma:web="5f6745aa-cd94-4028-a66d-70c726ca9c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776d97-dcf0-423e-a7c9-c11895f102f2">
      <Terms xmlns="http://schemas.microsoft.com/office/infopath/2007/PartnerControls"/>
    </lcf76f155ced4ddcb4097134ff3c332f>
    <iaea_dmark_hasrecords xmlns="a85380c6-67d8-45ab-ab08-8512a56aea8b">false</iaea_dmark_hasrecords>
    <TaxCatchAll xmlns="5f6745aa-cd94-4028-a66d-70c726ca9ca2" xsi:nil="true"/>
    <iaea_dmark_docid xmlns="9d88ccac-428f-4d0d-817f-200800f6be09" xsi:nil="true"/>
    <iaea_dmark_recordsfolderurl xmlns="9d88ccac-428f-4d0d-817f-200800f6be09">
      <Url xsi:nil="true"/>
      <Description xsi:nil="true"/>
    </iaea_dmark_recordsfolderurl>
    <communicationsent_x003f_ xmlns="5c776d97-dcf0-423e-a7c9-c11895f102f2">true</communicationsent_x003f_>
  </documentManagement>
</p:properties>
</file>

<file path=customXml/itemProps1.xml><?xml version="1.0" encoding="utf-8"?>
<ds:datastoreItem xmlns:ds="http://schemas.openxmlformats.org/officeDocument/2006/customXml" ds:itemID="{99BA9502-8C82-4CD8-854B-CEB225C59E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4FDEAC-1371-4FE6-B134-D7B5773B3C65}"/>
</file>

<file path=customXml/itemProps3.xml><?xml version="1.0" encoding="utf-8"?>
<ds:datastoreItem xmlns:ds="http://schemas.openxmlformats.org/officeDocument/2006/customXml" ds:itemID="{30BD76BB-9FEC-48EE-BBE2-84E5C882B3EA}">
  <ds:schemaRefs>
    <ds:schemaRef ds:uri="http://schemas.microsoft.com/office/2006/metadata/properties"/>
    <ds:schemaRef ds:uri="http://schemas.microsoft.com/office/infopath/2007/PartnerControls"/>
    <ds:schemaRef ds:uri="5c776d97-dcf0-423e-a7c9-c11895f102f2"/>
    <ds:schemaRef ds:uri="a85380c6-67d8-45ab-ab08-8512a56aea8b"/>
    <ds:schemaRef ds:uri="5f6745aa-cd94-4028-a66d-70c726ca9ca2"/>
    <ds:schemaRef ds:uri="9d88ccac-428f-4d0d-817f-200800f6be0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IAEA</Company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GRANADO, Ana Carmina</dc:creator>
  <cp:lastModifiedBy>SCHWINGENSCHLOEGL, Dagmar</cp:lastModifiedBy>
  <cp:revision>4</cp:revision>
  <cp:lastPrinted>2019-08-05T14:08:00Z</cp:lastPrinted>
  <dcterms:created xsi:type="dcterms:W3CDTF">2022-10-20T15:15:00Z</dcterms:created>
  <dcterms:modified xsi:type="dcterms:W3CDTF">2022-10-24T14:46:00Z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0x010100C87053E2EF2CE54582E95F0387C94943</vt:lpwstr>
  </property>
  <property fmtid="{D5CDD505-2E9C-101B-9397-08002B2CF9AE}" pid="3" name="Order">
    <vt:r8>100</vt:r8>
  </property>
</Properties>
</file>